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67" w:rsidRPr="00441150" w:rsidRDefault="00275E0B" w:rsidP="00603788">
      <w:pPr>
        <w:spacing w:beforeLines="50" w:afterLines="50"/>
        <w:jc w:val="center"/>
        <w:rPr>
          <w:rFonts w:ascii="华文中宋" w:eastAsia="华文中宋" w:hAnsi="华文中宋"/>
          <w:b/>
          <w:sz w:val="44"/>
          <w:szCs w:val="44"/>
        </w:rPr>
      </w:pPr>
      <w:bookmarkStart w:id="0" w:name="_GoBack"/>
      <w:bookmarkEnd w:id="0"/>
      <w:r w:rsidRPr="00441150">
        <w:rPr>
          <w:rFonts w:ascii="华文中宋" w:eastAsia="华文中宋" w:hAnsi="华文中宋" w:hint="eastAsia"/>
          <w:b/>
          <w:sz w:val="44"/>
          <w:szCs w:val="44"/>
        </w:rPr>
        <w:t>20</w:t>
      </w:r>
      <w:r w:rsidR="00441150" w:rsidRPr="00441150">
        <w:rPr>
          <w:rFonts w:ascii="华文中宋" w:eastAsia="华文中宋" w:hAnsi="华文中宋" w:hint="eastAsia"/>
          <w:b/>
          <w:sz w:val="44"/>
          <w:szCs w:val="44"/>
        </w:rPr>
        <w:t>2</w:t>
      </w:r>
      <w:r w:rsidR="00400EAA">
        <w:rPr>
          <w:rFonts w:ascii="华文中宋" w:eastAsia="华文中宋" w:hAnsi="华文中宋" w:hint="eastAsia"/>
          <w:b/>
          <w:sz w:val="44"/>
          <w:szCs w:val="44"/>
        </w:rPr>
        <w:t>1</w:t>
      </w:r>
      <w:r w:rsidRPr="00441150">
        <w:rPr>
          <w:rFonts w:ascii="华文中宋" w:eastAsia="华文中宋" w:hAnsi="华文中宋" w:hint="eastAsia"/>
          <w:b/>
          <w:sz w:val="44"/>
          <w:szCs w:val="44"/>
        </w:rPr>
        <w:t>年政府预算相关重要事项说明</w:t>
      </w:r>
    </w:p>
    <w:p w:rsidR="00EE2467" w:rsidRPr="00275E0B" w:rsidRDefault="00EE2467">
      <w:pPr>
        <w:spacing w:line="300" w:lineRule="exact"/>
        <w:ind w:firstLineChars="200" w:firstLine="640"/>
        <w:rPr>
          <w:rFonts w:ascii="方正黑体_GBK" w:eastAsia="方正黑体_GBK" w:hAnsi="黑体"/>
          <w:sz w:val="32"/>
          <w:szCs w:val="32"/>
        </w:rPr>
      </w:pPr>
    </w:p>
    <w:p w:rsidR="00D1637A" w:rsidRPr="00275E0B" w:rsidRDefault="00D1637A" w:rsidP="00D1637A">
      <w:pPr>
        <w:spacing w:line="600" w:lineRule="exact"/>
        <w:ind w:firstLineChars="200" w:firstLine="643"/>
        <w:rPr>
          <w:rFonts w:ascii="楷体" w:eastAsia="楷体" w:hAnsi="楷体"/>
          <w:b/>
          <w:sz w:val="32"/>
          <w:szCs w:val="32"/>
        </w:rPr>
      </w:pPr>
      <w:r w:rsidRPr="00275E0B">
        <w:rPr>
          <w:rFonts w:ascii="楷体" w:eastAsia="楷体" w:hAnsi="楷体" w:hint="eastAsia"/>
          <w:b/>
          <w:sz w:val="32"/>
          <w:szCs w:val="32"/>
        </w:rPr>
        <w:t>一、</w:t>
      </w:r>
      <w:r w:rsidRPr="00275E0B">
        <w:rPr>
          <w:rFonts w:ascii="楷体" w:eastAsia="楷体" w:hAnsi="楷体" w:cs="Arial" w:hint="eastAsia"/>
          <w:b/>
          <w:kern w:val="0"/>
          <w:sz w:val="32"/>
          <w:szCs w:val="32"/>
        </w:rPr>
        <w:t>鲤城区本级支出预算说明</w:t>
      </w:r>
    </w:p>
    <w:p w:rsidR="00D1637A" w:rsidRPr="00275E0B" w:rsidRDefault="00D1637A" w:rsidP="00D1637A">
      <w:pPr>
        <w:spacing w:line="600" w:lineRule="exact"/>
        <w:ind w:firstLineChars="200" w:firstLine="640"/>
        <w:rPr>
          <w:rFonts w:ascii="仿宋" w:eastAsia="仿宋" w:hAnsi="仿宋" w:cs="Arial"/>
          <w:kern w:val="0"/>
          <w:sz w:val="32"/>
          <w:szCs w:val="32"/>
        </w:rPr>
      </w:pPr>
      <w:r w:rsidRPr="00275E0B">
        <w:rPr>
          <w:rFonts w:ascii="仿宋" w:eastAsia="仿宋" w:hAnsi="仿宋" w:cs="Arial" w:hint="eastAsia"/>
          <w:kern w:val="0"/>
          <w:sz w:val="32"/>
          <w:szCs w:val="32"/>
        </w:rPr>
        <w:t>20</w:t>
      </w:r>
      <w:r>
        <w:rPr>
          <w:rFonts w:ascii="仿宋" w:eastAsia="仿宋" w:hAnsi="仿宋" w:cs="Arial" w:hint="eastAsia"/>
          <w:kern w:val="0"/>
          <w:sz w:val="32"/>
          <w:szCs w:val="32"/>
        </w:rPr>
        <w:t>21</w:t>
      </w:r>
      <w:r w:rsidRPr="00275E0B">
        <w:rPr>
          <w:rFonts w:ascii="仿宋" w:eastAsia="仿宋" w:hAnsi="仿宋" w:cs="Arial" w:hint="eastAsia"/>
          <w:kern w:val="0"/>
          <w:sz w:val="32"/>
          <w:szCs w:val="32"/>
        </w:rPr>
        <w:t>年度鲤城区本级一般公共预算支出</w:t>
      </w:r>
      <w:r>
        <w:rPr>
          <w:rFonts w:ascii="仿宋" w:eastAsia="仿宋" w:hAnsi="仿宋" w:cs="Arial" w:hint="eastAsia"/>
          <w:kern w:val="0"/>
          <w:sz w:val="32"/>
          <w:szCs w:val="32"/>
        </w:rPr>
        <w:t>166776</w:t>
      </w:r>
      <w:r w:rsidRPr="00275E0B">
        <w:rPr>
          <w:rFonts w:ascii="仿宋" w:eastAsia="仿宋" w:hAnsi="仿宋" w:cs="Arial" w:hint="eastAsia"/>
          <w:kern w:val="0"/>
          <w:sz w:val="32"/>
          <w:szCs w:val="32"/>
        </w:rPr>
        <w:t>万元，较上年</w:t>
      </w:r>
      <w:r>
        <w:rPr>
          <w:rFonts w:ascii="仿宋" w:eastAsia="仿宋" w:hAnsi="仿宋" w:cs="Arial" w:hint="eastAsia"/>
          <w:kern w:val="0"/>
          <w:sz w:val="32"/>
          <w:szCs w:val="32"/>
        </w:rPr>
        <w:t>执行</w:t>
      </w:r>
      <w:r w:rsidRPr="00275E0B">
        <w:rPr>
          <w:rFonts w:ascii="仿宋" w:eastAsia="仿宋" w:hAnsi="仿宋" w:cs="Arial" w:hint="eastAsia"/>
          <w:kern w:val="0"/>
          <w:sz w:val="32"/>
          <w:szCs w:val="32"/>
        </w:rPr>
        <w:t>数</w:t>
      </w:r>
      <w:r w:rsidRPr="00275E0B">
        <w:rPr>
          <w:rFonts w:ascii="仿宋" w:eastAsia="仿宋" w:hAnsi="仿宋" w:hint="eastAsia"/>
          <w:kern w:val="0"/>
          <w:sz w:val="32"/>
          <w:szCs w:val="32"/>
        </w:rPr>
        <w:t>增加</w:t>
      </w:r>
      <w:r>
        <w:rPr>
          <w:rFonts w:ascii="仿宋" w:eastAsia="仿宋" w:hAnsi="仿宋" w:hint="eastAsia"/>
          <w:kern w:val="0"/>
          <w:sz w:val="32"/>
          <w:szCs w:val="32"/>
        </w:rPr>
        <w:t>1313</w:t>
      </w:r>
      <w:r w:rsidRPr="00275E0B">
        <w:rPr>
          <w:rFonts w:ascii="仿宋" w:eastAsia="仿宋" w:hAnsi="仿宋" w:hint="eastAsia"/>
          <w:kern w:val="0"/>
          <w:sz w:val="32"/>
          <w:szCs w:val="32"/>
        </w:rPr>
        <w:t>万元，增长</w:t>
      </w:r>
      <w:r>
        <w:rPr>
          <w:rFonts w:ascii="仿宋" w:eastAsia="仿宋" w:hAnsi="仿宋" w:hint="eastAsia"/>
          <w:kern w:val="0"/>
          <w:sz w:val="32"/>
          <w:szCs w:val="32"/>
        </w:rPr>
        <w:t>0.8</w:t>
      </w:r>
      <w:r w:rsidRPr="00275E0B">
        <w:rPr>
          <w:rFonts w:ascii="仿宋" w:eastAsia="仿宋" w:hAnsi="仿宋" w:hint="eastAsia"/>
          <w:kern w:val="0"/>
          <w:sz w:val="32"/>
          <w:szCs w:val="32"/>
        </w:rPr>
        <w:t>%</w:t>
      </w:r>
      <w:r w:rsidRPr="00275E0B">
        <w:rPr>
          <w:rFonts w:ascii="仿宋" w:eastAsia="仿宋" w:hAnsi="仿宋" w:cs="Arial" w:hint="eastAsia"/>
          <w:kern w:val="0"/>
          <w:sz w:val="32"/>
          <w:szCs w:val="32"/>
        </w:rPr>
        <w:t>。具体情况如下：</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（一</w:t>
      </w:r>
      <w:r>
        <w:rPr>
          <w:rFonts w:ascii="仿宋" w:eastAsia="仿宋" w:hAnsi="仿宋" w:hint="eastAsia"/>
          <w:kern w:val="0"/>
          <w:sz w:val="32"/>
          <w:szCs w:val="32"/>
        </w:rPr>
        <w:t>）</w:t>
      </w:r>
      <w:r w:rsidRPr="00400EAA">
        <w:rPr>
          <w:rFonts w:ascii="仿宋" w:eastAsia="仿宋" w:hAnsi="仿宋" w:hint="eastAsia"/>
          <w:kern w:val="0"/>
          <w:sz w:val="32"/>
          <w:szCs w:val="32"/>
        </w:rPr>
        <w:t>一般公共服务支出19035万元，较上年预算数增加1056万元，增长5.9%。</w:t>
      </w:r>
      <w:r>
        <w:rPr>
          <w:rFonts w:ascii="仿宋" w:eastAsia="仿宋" w:hAnsi="仿宋" w:hint="eastAsia"/>
          <w:kern w:val="0"/>
          <w:sz w:val="32"/>
          <w:szCs w:val="32"/>
        </w:rPr>
        <w:t>主要原因是增加项目支出。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1．人大事务894万元，较上年预算数增加64万元，增长7.7%。主要原因是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2．政协事务754万元，较上年预算数增加26万元，增长3.6%。主要原因是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3．政府办公厅(室</w:t>
      </w:r>
      <w:r>
        <w:rPr>
          <w:rFonts w:ascii="仿宋" w:eastAsia="仿宋" w:hAnsi="仿宋" w:hint="eastAsia"/>
          <w:kern w:val="0"/>
          <w:sz w:val="32"/>
          <w:szCs w:val="32"/>
        </w:rPr>
        <w:t>）</w:t>
      </w:r>
      <w:r w:rsidRPr="00400EAA">
        <w:rPr>
          <w:rFonts w:ascii="仿宋" w:eastAsia="仿宋" w:hAnsi="仿宋" w:hint="eastAsia"/>
          <w:kern w:val="0"/>
          <w:sz w:val="32"/>
          <w:szCs w:val="32"/>
        </w:rPr>
        <w:t>及相关机构事务4725万元，较上年预算数增加444万元，增长10.4%。主要原因是</w:t>
      </w:r>
      <w:r>
        <w:rPr>
          <w:rFonts w:ascii="仿宋" w:eastAsia="仿宋" w:hAnsi="仿宋" w:hint="eastAsia"/>
          <w:kern w:val="0"/>
          <w:sz w:val="32"/>
          <w:szCs w:val="32"/>
        </w:rPr>
        <w:t>加大对街道办事处的补助。</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4．发展与改革事务627万元，较上年预算数增加14万元，增长2.3%。主要原因是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5．统计信息事务362万元，较上年预算数减少119万元，下降24.7%。主要原因是</w:t>
      </w:r>
      <w:r>
        <w:rPr>
          <w:rFonts w:ascii="仿宋" w:eastAsia="仿宋" w:hAnsi="仿宋" w:hint="eastAsia"/>
          <w:kern w:val="0"/>
          <w:sz w:val="32"/>
          <w:szCs w:val="32"/>
        </w:rPr>
        <w:t>减少项目支出。</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6．财政事务1191万元，较上年预算数增加2万元，增长0.2%。</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7．税收事务1000万元，较上年预算数增加1000</w:t>
      </w:r>
      <w:r>
        <w:rPr>
          <w:rFonts w:ascii="仿宋" w:eastAsia="仿宋" w:hAnsi="仿宋" w:hint="eastAsia"/>
          <w:kern w:val="0"/>
          <w:sz w:val="32"/>
          <w:szCs w:val="32"/>
        </w:rPr>
        <w:t>万元。主要原因是增加项目支出。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lastRenderedPageBreak/>
        <w:t>8．审计事务394万元，较上年预算数增加18万元，增长4.8%。主要原因是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9．人力资源事务0万元，较上年预算数减少1万元，下降100%。主要原因是</w:t>
      </w:r>
      <w:r>
        <w:rPr>
          <w:rFonts w:ascii="仿宋" w:eastAsia="仿宋" w:hAnsi="仿宋" w:hint="eastAsia"/>
          <w:kern w:val="0"/>
          <w:sz w:val="32"/>
          <w:szCs w:val="32"/>
        </w:rPr>
        <w:t>科目调剂。</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10．纪检监察事务1664万元，较上年预算数减少185万元，下降10%。主要原因是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11．商贸事务1339万元，较上年预算数减少157万元，下降10.5%。主要原因是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12．民族事务10万元，与上年预算数持平。</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13．港澳台事务47万元，较上年预算数增加2万元，增长4.4%。主要原因是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14．档案事务274万元，较上年预算数减少13万元，下降4.5%。主要原因是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15．民主党派及工商联事务41万元，较上年预算数减少10万元，下降19.6%。主要原因是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16．群众团体事务910万元，较上年预算数增加20万元，增长2.2%。主要原因是</w:t>
      </w:r>
      <w:r>
        <w:rPr>
          <w:rFonts w:ascii="仿宋" w:eastAsia="仿宋" w:hAnsi="仿宋" w:hint="eastAsia"/>
          <w:kern w:val="0"/>
          <w:sz w:val="32"/>
          <w:szCs w:val="32"/>
        </w:rPr>
        <w:t>增人增资。</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17．党委办公厅(室</w:t>
      </w:r>
      <w:r>
        <w:rPr>
          <w:rFonts w:ascii="仿宋" w:eastAsia="仿宋" w:hAnsi="仿宋" w:hint="eastAsia"/>
          <w:kern w:val="0"/>
          <w:sz w:val="32"/>
          <w:szCs w:val="32"/>
        </w:rPr>
        <w:t>）</w:t>
      </w:r>
      <w:r w:rsidRPr="00400EAA">
        <w:rPr>
          <w:rFonts w:ascii="仿宋" w:eastAsia="仿宋" w:hAnsi="仿宋" w:hint="eastAsia"/>
          <w:kern w:val="0"/>
          <w:sz w:val="32"/>
          <w:szCs w:val="32"/>
        </w:rPr>
        <w:t>及相关机构事务752万元，较上年预算数减少4万元，下降0.5%。</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18．组织事务371万元，较上年预算数减少75万元，下降16.8%。主要原因是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19．宣传事务580万元，较上年预算数增加59万元，增长11.3%。主要原因是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lastRenderedPageBreak/>
        <w:t>20．统战事务428万元，较上年预算数增加4万元，增长0.9%。主要原因是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21．其他共产党事务支出680万元，较上年预算数增加35万元，增长5.4%。主要原因是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22．市场监督管理事务1992万元，较上年预算数减少68万元，下降3.3%。主要原因是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（二</w:t>
      </w:r>
      <w:r>
        <w:rPr>
          <w:rFonts w:ascii="仿宋" w:eastAsia="仿宋" w:hAnsi="仿宋" w:hint="eastAsia"/>
          <w:kern w:val="0"/>
          <w:sz w:val="32"/>
          <w:szCs w:val="32"/>
        </w:rPr>
        <w:t>）</w:t>
      </w:r>
      <w:r w:rsidRPr="00400EAA">
        <w:rPr>
          <w:rFonts w:ascii="仿宋" w:eastAsia="仿宋" w:hAnsi="仿宋" w:hint="eastAsia"/>
          <w:kern w:val="0"/>
          <w:sz w:val="32"/>
          <w:szCs w:val="32"/>
        </w:rPr>
        <w:t>国防支出226万元，较上年预算数减少22万元，下降8.9%。</w:t>
      </w:r>
      <w:r>
        <w:rPr>
          <w:rFonts w:ascii="仿宋" w:eastAsia="仿宋" w:hAnsi="仿宋" w:hint="eastAsia"/>
          <w:kern w:val="0"/>
          <w:sz w:val="32"/>
          <w:szCs w:val="32"/>
        </w:rPr>
        <w:t>主要原因是减少项目支出。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1．国防动员226万元，较上年预算数减少22万元，下降8.9%。主要原因是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（三</w:t>
      </w:r>
      <w:r>
        <w:rPr>
          <w:rFonts w:ascii="仿宋" w:eastAsia="仿宋" w:hAnsi="仿宋" w:hint="eastAsia"/>
          <w:kern w:val="0"/>
          <w:sz w:val="32"/>
          <w:szCs w:val="32"/>
        </w:rPr>
        <w:t>）</w:t>
      </w:r>
      <w:r w:rsidRPr="00400EAA">
        <w:rPr>
          <w:rFonts w:ascii="仿宋" w:eastAsia="仿宋" w:hAnsi="仿宋" w:hint="eastAsia"/>
          <w:kern w:val="0"/>
          <w:sz w:val="32"/>
          <w:szCs w:val="32"/>
        </w:rPr>
        <w:t>公共安全支出1634万元，较上年预算数增加104万元，增长6.8%。主要原因是</w:t>
      </w:r>
      <w:r>
        <w:rPr>
          <w:rFonts w:ascii="仿宋" w:eastAsia="仿宋" w:hAnsi="仿宋" w:hint="eastAsia"/>
          <w:kern w:val="0"/>
          <w:sz w:val="32"/>
          <w:szCs w:val="32"/>
        </w:rPr>
        <w:t>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1．公安3万元，较上年预算数增加3万元。主要原因是</w:t>
      </w:r>
      <w:r>
        <w:rPr>
          <w:rFonts w:ascii="仿宋" w:eastAsia="仿宋" w:hAnsi="仿宋" w:hint="eastAsia"/>
          <w:kern w:val="0"/>
          <w:sz w:val="32"/>
          <w:szCs w:val="32"/>
        </w:rPr>
        <w:t>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2．司法1263万元，较上年预算数增加86万元，增长7.3%。主要原因是</w:t>
      </w:r>
      <w:r>
        <w:rPr>
          <w:rFonts w:ascii="仿宋" w:eastAsia="仿宋" w:hAnsi="仿宋" w:hint="eastAsia"/>
          <w:kern w:val="0"/>
          <w:sz w:val="32"/>
          <w:szCs w:val="32"/>
        </w:rPr>
        <w:t>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3．其他公共安全支出368万元，较上年预算数增加15万元，增长4.2%。主要原因是</w:t>
      </w:r>
      <w:r>
        <w:rPr>
          <w:rFonts w:ascii="仿宋" w:eastAsia="仿宋" w:hAnsi="仿宋" w:hint="eastAsia"/>
          <w:kern w:val="0"/>
          <w:sz w:val="32"/>
          <w:szCs w:val="32"/>
        </w:rPr>
        <w:t>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（四</w:t>
      </w:r>
      <w:r>
        <w:rPr>
          <w:rFonts w:ascii="仿宋" w:eastAsia="仿宋" w:hAnsi="仿宋" w:hint="eastAsia"/>
          <w:kern w:val="0"/>
          <w:sz w:val="32"/>
          <w:szCs w:val="32"/>
        </w:rPr>
        <w:t>）</w:t>
      </w:r>
      <w:r w:rsidRPr="00400EAA">
        <w:rPr>
          <w:rFonts w:ascii="仿宋" w:eastAsia="仿宋" w:hAnsi="仿宋" w:hint="eastAsia"/>
          <w:kern w:val="0"/>
          <w:sz w:val="32"/>
          <w:szCs w:val="32"/>
        </w:rPr>
        <w:t>教育支出</w:t>
      </w:r>
      <w:r w:rsidR="003F257B">
        <w:rPr>
          <w:rFonts w:ascii="仿宋" w:eastAsia="仿宋" w:hAnsi="仿宋" w:hint="eastAsia"/>
          <w:kern w:val="0"/>
          <w:sz w:val="32"/>
          <w:szCs w:val="32"/>
        </w:rPr>
        <w:t>49103</w:t>
      </w:r>
      <w:r w:rsidRPr="00400EAA">
        <w:rPr>
          <w:rFonts w:ascii="仿宋" w:eastAsia="仿宋" w:hAnsi="仿宋" w:hint="eastAsia"/>
          <w:kern w:val="0"/>
          <w:sz w:val="32"/>
          <w:szCs w:val="32"/>
        </w:rPr>
        <w:t>万元，较上年预算数减少</w:t>
      </w:r>
      <w:r w:rsidR="003F257B">
        <w:rPr>
          <w:rFonts w:ascii="仿宋" w:eastAsia="仿宋" w:hAnsi="仿宋" w:hint="eastAsia"/>
          <w:kern w:val="0"/>
          <w:sz w:val="32"/>
          <w:szCs w:val="32"/>
        </w:rPr>
        <w:t>5</w:t>
      </w:r>
      <w:r w:rsidRPr="00400EAA">
        <w:rPr>
          <w:rFonts w:ascii="仿宋" w:eastAsia="仿宋" w:hAnsi="仿宋" w:hint="eastAsia"/>
          <w:kern w:val="0"/>
          <w:sz w:val="32"/>
          <w:szCs w:val="32"/>
        </w:rPr>
        <w:t>13万元，下降1%。主要原因是</w:t>
      </w:r>
      <w:r>
        <w:rPr>
          <w:rFonts w:ascii="仿宋" w:eastAsia="仿宋" w:hAnsi="仿宋" w:hint="eastAsia"/>
          <w:kern w:val="0"/>
          <w:sz w:val="32"/>
          <w:szCs w:val="32"/>
        </w:rPr>
        <w:t>教育费附加</w:t>
      </w:r>
      <w:r w:rsidR="00880D30" w:rsidRPr="00400EAA">
        <w:rPr>
          <w:rFonts w:ascii="仿宋" w:eastAsia="仿宋" w:hAnsi="仿宋" w:hint="eastAsia"/>
          <w:kern w:val="0"/>
          <w:sz w:val="32"/>
          <w:szCs w:val="32"/>
        </w:rPr>
        <w:t>是</w:t>
      </w:r>
      <w:r w:rsidR="00880D30">
        <w:rPr>
          <w:rFonts w:ascii="仿宋" w:eastAsia="仿宋" w:hAnsi="仿宋" w:hint="eastAsia"/>
          <w:kern w:val="0"/>
          <w:sz w:val="32"/>
          <w:szCs w:val="32"/>
        </w:rPr>
        <w:t>列收列支项目，收入减少，相应减少项目安排</w:t>
      </w:r>
      <w:r>
        <w:rPr>
          <w:rFonts w:ascii="仿宋" w:eastAsia="仿宋" w:hAnsi="仿宋" w:hint="eastAsia"/>
          <w:kern w:val="0"/>
          <w:sz w:val="32"/>
          <w:szCs w:val="32"/>
        </w:rPr>
        <w:t>。</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1．教育管理事务1349万元，较上年预算数增加102万元，增长8.2%。主要原因是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lastRenderedPageBreak/>
        <w:t>2．普通教育43</w:t>
      </w:r>
      <w:r w:rsidR="00161C1F">
        <w:rPr>
          <w:rFonts w:ascii="仿宋" w:eastAsia="仿宋" w:hAnsi="仿宋" w:hint="eastAsia"/>
          <w:kern w:val="0"/>
          <w:sz w:val="32"/>
          <w:szCs w:val="32"/>
        </w:rPr>
        <w:t>3</w:t>
      </w:r>
      <w:r w:rsidRPr="00400EAA">
        <w:rPr>
          <w:rFonts w:ascii="仿宋" w:eastAsia="仿宋" w:hAnsi="仿宋" w:hint="eastAsia"/>
          <w:kern w:val="0"/>
          <w:sz w:val="32"/>
          <w:szCs w:val="32"/>
        </w:rPr>
        <w:t>36万元，较上年预算数增加</w:t>
      </w:r>
      <w:r w:rsidR="00161C1F">
        <w:rPr>
          <w:rFonts w:ascii="仿宋" w:eastAsia="仿宋" w:hAnsi="仿宋" w:hint="eastAsia"/>
          <w:kern w:val="0"/>
          <w:sz w:val="32"/>
          <w:szCs w:val="32"/>
        </w:rPr>
        <w:t>6</w:t>
      </w:r>
      <w:r w:rsidRPr="00400EAA">
        <w:rPr>
          <w:rFonts w:ascii="仿宋" w:eastAsia="仿宋" w:hAnsi="仿宋" w:hint="eastAsia"/>
          <w:kern w:val="0"/>
          <w:sz w:val="32"/>
          <w:szCs w:val="32"/>
        </w:rPr>
        <w:t>62万元，增长1.</w:t>
      </w:r>
      <w:r w:rsidR="00161C1F">
        <w:rPr>
          <w:rFonts w:ascii="仿宋" w:eastAsia="仿宋" w:hAnsi="仿宋" w:hint="eastAsia"/>
          <w:kern w:val="0"/>
          <w:sz w:val="32"/>
          <w:szCs w:val="32"/>
        </w:rPr>
        <w:t>6</w:t>
      </w:r>
      <w:r w:rsidRPr="00400EAA">
        <w:rPr>
          <w:rFonts w:ascii="仿宋" w:eastAsia="仿宋" w:hAnsi="仿宋" w:hint="eastAsia"/>
          <w:kern w:val="0"/>
          <w:sz w:val="32"/>
          <w:szCs w:val="32"/>
        </w:rPr>
        <w:t>%。主要原因是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3．职业教育379万元，较上年预算数减少133万元，下降26%。主要原因是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4．成人教育176万元，较上年预算数减少38万元，下降17.8%。主要原因是</w:t>
      </w:r>
      <w:r>
        <w:rPr>
          <w:rFonts w:ascii="仿宋" w:eastAsia="仿宋" w:hAnsi="仿宋" w:hint="eastAsia"/>
          <w:kern w:val="0"/>
          <w:sz w:val="32"/>
          <w:szCs w:val="32"/>
        </w:rPr>
        <w:t>人员减少。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5．特殊教育659万元，较上年预算数增加54万元，增长8.9%。主要原因是</w:t>
      </w:r>
      <w:r>
        <w:rPr>
          <w:rFonts w:ascii="仿宋" w:eastAsia="仿宋" w:hAnsi="仿宋" w:hint="eastAsia"/>
          <w:kern w:val="0"/>
          <w:sz w:val="32"/>
          <w:szCs w:val="32"/>
        </w:rPr>
        <w:t>提高生均公用经费标准等。</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6．进修及培训664万元，较上年预算数减少11万元，下降1.6%。主要原因是</w:t>
      </w:r>
      <w:r>
        <w:rPr>
          <w:rFonts w:ascii="仿宋" w:eastAsia="仿宋" w:hAnsi="仿宋" w:hint="eastAsia"/>
          <w:kern w:val="0"/>
          <w:sz w:val="32"/>
          <w:szCs w:val="32"/>
        </w:rPr>
        <w:t>人员减少。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7．教育费附加安排的支出2530万元，较上年预算数减少1022万元，下降28.8%。主要原因是</w:t>
      </w:r>
      <w:r>
        <w:rPr>
          <w:rFonts w:ascii="仿宋" w:eastAsia="仿宋" w:hAnsi="仿宋" w:hint="eastAsia"/>
          <w:kern w:val="0"/>
          <w:sz w:val="32"/>
          <w:szCs w:val="32"/>
        </w:rPr>
        <w:t>列收列支项目，收入减少，相应减少项目安排。</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8．其他教育支出10万元，较上年预算数减少127万元，下降92.7%。主要原因是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（五</w:t>
      </w:r>
      <w:r>
        <w:rPr>
          <w:rFonts w:ascii="仿宋" w:eastAsia="仿宋" w:hAnsi="仿宋" w:hint="eastAsia"/>
          <w:kern w:val="0"/>
          <w:sz w:val="32"/>
          <w:szCs w:val="32"/>
        </w:rPr>
        <w:t>）</w:t>
      </w:r>
      <w:r w:rsidRPr="00400EAA">
        <w:rPr>
          <w:rFonts w:ascii="仿宋" w:eastAsia="仿宋" w:hAnsi="仿宋" w:hint="eastAsia"/>
          <w:kern w:val="0"/>
          <w:sz w:val="32"/>
          <w:szCs w:val="32"/>
        </w:rPr>
        <w:t>科学技术支出3214万元，较上年预算数减少48万元，下降1.5%。</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1．科学技术管理事务328万元，较上年预算数增加17万元，增长5.5%。主要原因是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2．技术研究与开发2209万元，较上年预算数减少72万元，下降3.2%。主要原因是</w:t>
      </w:r>
      <w:r>
        <w:rPr>
          <w:rFonts w:ascii="仿宋" w:eastAsia="仿宋" w:hAnsi="仿宋" w:hint="eastAsia"/>
          <w:kern w:val="0"/>
          <w:sz w:val="32"/>
          <w:szCs w:val="32"/>
        </w:rPr>
        <w:t>上级补助资金减少。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3．科技条件与服务31万元，较上年预算数减少4万元，下降11.4%。主要原因是</w:t>
      </w:r>
      <w:r>
        <w:rPr>
          <w:rFonts w:ascii="仿宋" w:eastAsia="仿宋" w:hAnsi="仿宋" w:hint="eastAsia"/>
          <w:kern w:val="0"/>
          <w:sz w:val="32"/>
          <w:szCs w:val="32"/>
        </w:rPr>
        <w:t>上级补助资金减少。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lastRenderedPageBreak/>
        <w:t>4．科学技术普及271万元，较上年预算数减少9万元，下降3.2%。主要原因是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5．其他科学技术支出375万元，较上年预算数增加20万元，增长5.6%。主要原因是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（六</w:t>
      </w:r>
      <w:r>
        <w:rPr>
          <w:rFonts w:ascii="仿宋" w:eastAsia="仿宋" w:hAnsi="仿宋" w:hint="eastAsia"/>
          <w:kern w:val="0"/>
          <w:sz w:val="32"/>
          <w:szCs w:val="32"/>
        </w:rPr>
        <w:t>）</w:t>
      </w:r>
      <w:r w:rsidRPr="00400EAA">
        <w:rPr>
          <w:rFonts w:ascii="仿宋" w:eastAsia="仿宋" w:hAnsi="仿宋" w:hint="eastAsia"/>
          <w:kern w:val="0"/>
          <w:sz w:val="32"/>
          <w:szCs w:val="32"/>
        </w:rPr>
        <w:t>文化旅游体育与传媒支出1492万元，较上年预算数减少355万元，下降19.2%。</w:t>
      </w:r>
      <w:r w:rsidR="0098436F" w:rsidRPr="00400EAA">
        <w:rPr>
          <w:rFonts w:ascii="仿宋" w:eastAsia="仿宋" w:hAnsi="仿宋" w:hint="eastAsia"/>
          <w:kern w:val="0"/>
          <w:sz w:val="32"/>
          <w:szCs w:val="32"/>
        </w:rPr>
        <w:t>主要原因是</w:t>
      </w:r>
      <w:r w:rsidR="0098436F">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1．文化和旅游934万元，较上年预算数减少154万元，下降14.2%。主要原因是</w:t>
      </w:r>
      <w:r>
        <w:rPr>
          <w:rFonts w:ascii="仿宋" w:eastAsia="仿宋" w:hAnsi="仿宋" w:hint="eastAsia"/>
          <w:kern w:val="0"/>
          <w:sz w:val="32"/>
          <w:szCs w:val="32"/>
        </w:rPr>
        <w:t>项目支出减少。</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2．文物66万元，较上年预算数减少59万元，下降47.2%。主要原因是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3．体育10万元，较上年预算数减少85万元，下降89.5%。主要原因是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4．新闻出版电影5万元，较上年预算数减少5万元，下降50%。主要原因是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5．广播电视50万元，与上年预算数持平。</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6．其他文化体育与传媒支出427万元，较上年预算数减少52万元，下降10.9%。主要原因是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（七</w:t>
      </w:r>
      <w:r>
        <w:rPr>
          <w:rFonts w:ascii="仿宋" w:eastAsia="仿宋" w:hAnsi="仿宋" w:hint="eastAsia"/>
          <w:kern w:val="0"/>
          <w:sz w:val="32"/>
          <w:szCs w:val="32"/>
        </w:rPr>
        <w:t>）</w:t>
      </w:r>
      <w:r w:rsidRPr="00400EAA">
        <w:rPr>
          <w:rFonts w:ascii="仿宋" w:eastAsia="仿宋" w:hAnsi="仿宋" w:hint="eastAsia"/>
          <w:kern w:val="0"/>
          <w:sz w:val="32"/>
          <w:szCs w:val="32"/>
        </w:rPr>
        <w:t>社会保障和就业支出38</w:t>
      </w:r>
      <w:r w:rsidR="00161C1F">
        <w:rPr>
          <w:rFonts w:ascii="仿宋" w:eastAsia="仿宋" w:hAnsi="仿宋" w:hint="eastAsia"/>
          <w:kern w:val="0"/>
          <w:sz w:val="32"/>
          <w:szCs w:val="32"/>
        </w:rPr>
        <w:t>4</w:t>
      </w:r>
      <w:r w:rsidRPr="00400EAA">
        <w:rPr>
          <w:rFonts w:ascii="仿宋" w:eastAsia="仿宋" w:hAnsi="仿宋" w:hint="eastAsia"/>
          <w:kern w:val="0"/>
          <w:sz w:val="32"/>
          <w:szCs w:val="32"/>
        </w:rPr>
        <w:t>28万元，较上年预算数增加</w:t>
      </w:r>
      <w:r w:rsidR="00161C1F">
        <w:rPr>
          <w:rFonts w:ascii="仿宋" w:eastAsia="仿宋" w:hAnsi="仿宋" w:hint="eastAsia"/>
          <w:kern w:val="0"/>
          <w:sz w:val="32"/>
          <w:szCs w:val="32"/>
        </w:rPr>
        <w:t>5</w:t>
      </w:r>
      <w:r w:rsidRPr="00400EAA">
        <w:rPr>
          <w:rFonts w:ascii="仿宋" w:eastAsia="仿宋" w:hAnsi="仿宋" w:hint="eastAsia"/>
          <w:kern w:val="0"/>
          <w:sz w:val="32"/>
          <w:szCs w:val="32"/>
        </w:rPr>
        <w:t>48万元，增长</w:t>
      </w:r>
      <w:r w:rsidR="00161C1F">
        <w:rPr>
          <w:rFonts w:ascii="仿宋" w:eastAsia="仿宋" w:hAnsi="仿宋" w:hint="eastAsia"/>
          <w:kern w:val="0"/>
          <w:sz w:val="32"/>
          <w:szCs w:val="32"/>
        </w:rPr>
        <w:t>1.4</w:t>
      </w:r>
      <w:r w:rsidRPr="00400EAA">
        <w:rPr>
          <w:rFonts w:ascii="仿宋" w:eastAsia="仿宋" w:hAnsi="仿宋" w:hint="eastAsia"/>
          <w:kern w:val="0"/>
          <w:sz w:val="32"/>
          <w:szCs w:val="32"/>
        </w:rPr>
        <w:t>%。</w:t>
      </w:r>
      <w:r>
        <w:rPr>
          <w:rFonts w:ascii="仿宋" w:eastAsia="仿宋" w:hAnsi="仿宋" w:hint="eastAsia"/>
          <w:kern w:val="0"/>
          <w:sz w:val="32"/>
          <w:szCs w:val="32"/>
        </w:rPr>
        <w:t>主要原因是做实当年退休人员职业年金和弥补机关事业单位养老金缺口。</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1．人力资源和社会保障管理事务1271万元，较上年预算数增加6万元，增长0.5%。</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2．民政管理事务3067万元，较上年预算数减少41万</w:t>
      </w:r>
      <w:r w:rsidRPr="00400EAA">
        <w:rPr>
          <w:rFonts w:ascii="仿宋" w:eastAsia="仿宋" w:hAnsi="仿宋" w:hint="eastAsia"/>
          <w:kern w:val="0"/>
          <w:sz w:val="32"/>
          <w:szCs w:val="32"/>
        </w:rPr>
        <w:lastRenderedPageBreak/>
        <w:t>元，下降1.3%。主要原因是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w:t>
      </w:r>
      <w:r>
        <w:rPr>
          <w:rFonts w:ascii="仿宋" w:eastAsia="仿宋" w:hAnsi="仿宋" w:hint="eastAsia"/>
          <w:kern w:val="0"/>
          <w:sz w:val="32"/>
          <w:szCs w:val="32"/>
        </w:rPr>
        <w:t>．</w:t>
      </w:r>
      <w:r w:rsidR="00161C1F" w:rsidRPr="00161C1F">
        <w:rPr>
          <w:rFonts w:ascii="仿宋" w:eastAsia="仿宋" w:hAnsi="仿宋" w:hint="eastAsia"/>
          <w:kern w:val="0"/>
          <w:sz w:val="32"/>
          <w:szCs w:val="32"/>
        </w:rPr>
        <w:t>行政事业单位离退休</w:t>
      </w:r>
      <w:r w:rsidRPr="00400EAA">
        <w:rPr>
          <w:rFonts w:ascii="仿宋" w:eastAsia="仿宋" w:hAnsi="仿宋" w:hint="eastAsia"/>
          <w:kern w:val="0"/>
          <w:sz w:val="32"/>
          <w:szCs w:val="32"/>
        </w:rPr>
        <w:t>21</w:t>
      </w:r>
      <w:r w:rsidR="00161C1F">
        <w:rPr>
          <w:rFonts w:ascii="仿宋" w:eastAsia="仿宋" w:hAnsi="仿宋" w:hint="eastAsia"/>
          <w:kern w:val="0"/>
          <w:sz w:val="32"/>
          <w:szCs w:val="32"/>
        </w:rPr>
        <w:t>6</w:t>
      </w:r>
      <w:r w:rsidRPr="00400EAA">
        <w:rPr>
          <w:rFonts w:ascii="仿宋" w:eastAsia="仿宋" w:hAnsi="仿宋" w:hint="eastAsia"/>
          <w:kern w:val="0"/>
          <w:sz w:val="32"/>
          <w:szCs w:val="32"/>
        </w:rPr>
        <w:t>97万元，较上年预算数增加</w:t>
      </w:r>
      <w:r w:rsidR="00161C1F">
        <w:rPr>
          <w:rFonts w:ascii="仿宋" w:eastAsia="仿宋" w:hAnsi="仿宋" w:hint="eastAsia"/>
          <w:kern w:val="0"/>
          <w:sz w:val="32"/>
          <w:szCs w:val="32"/>
        </w:rPr>
        <w:t>7</w:t>
      </w:r>
      <w:r w:rsidRPr="00400EAA">
        <w:rPr>
          <w:rFonts w:ascii="仿宋" w:eastAsia="仿宋" w:hAnsi="仿宋" w:hint="eastAsia"/>
          <w:kern w:val="0"/>
          <w:sz w:val="32"/>
          <w:szCs w:val="32"/>
        </w:rPr>
        <w:t>55万元，增长</w:t>
      </w:r>
      <w:r w:rsidR="00161C1F">
        <w:rPr>
          <w:rFonts w:ascii="仿宋" w:eastAsia="仿宋" w:hAnsi="仿宋" w:hint="eastAsia"/>
          <w:kern w:val="0"/>
          <w:sz w:val="32"/>
          <w:szCs w:val="32"/>
        </w:rPr>
        <w:t>3</w:t>
      </w:r>
      <w:r w:rsidRPr="00400EAA">
        <w:rPr>
          <w:rFonts w:ascii="仿宋" w:eastAsia="仿宋" w:hAnsi="仿宋" w:hint="eastAsia"/>
          <w:kern w:val="0"/>
          <w:sz w:val="32"/>
          <w:szCs w:val="32"/>
        </w:rPr>
        <w:t>.6%。主要原因是</w:t>
      </w:r>
      <w:r>
        <w:rPr>
          <w:rFonts w:ascii="仿宋" w:eastAsia="仿宋" w:hAnsi="仿宋" w:hint="eastAsia"/>
          <w:kern w:val="0"/>
          <w:sz w:val="32"/>
          <w:szCs w:val="32"/>
        </w:rPr>
        <w:t>做实当年退休人员职业年金和弥补机关事业单位养老金缺口。</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4．就业补助349万元，较上年预算数减少305万元，下降46.6%。主要原因是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5．抚恤2292万元，较上年预算数增加128万元，增长5.9%。主要原因是</w:t>
      </w:r>
      <w:r>
        <w:rPr>
          <w:rFonts w:ascii="仿宋" w:eastAsia="仿宋" w:hAnsi="仿宋" w:hint="eastAsia"/>
          <w:kern w:val="0"/>
          <w:sz w:val="32"/>
          <w:szCs w:val="32"/>
        </w:rPr>
        <w:t>提高优抚对象补助标准。</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6．退役安置1648万元，较上年预算数减少677万元，下降29.1%。主要原因是</w:t>
      </w:r>
      <w:r>
        <w:rPr>
          <w:rFonts w:ascii="仿宋" w:eastAsia="仿宋" w:hAnsi="仿宋" w:hint="eastAsia"/>
          <w:kern w:val="0"/>
          <w:sz w:val="32"/>
          <w:szCs w:val="32"/>
        </w:rPr>
        <w:t>减少部分退役士兵社保金接续经费和区军休所支出</w:t>
      </w:r>
      <w:r w:rsidRPr="0098436F">
        <w:rPr>
          <w:rFonts w:ascii="仿宋" w:eastAsia="仿宋" w:hAnsi="仿宋" w:hint="eastAsia"/>
          <w:kern w:val="0"/>
          <w:sz w:val="32"/>
          <w:szCs w:val="32"/>
        </w:rPr>
        <w:t>由上级补助没有纳入区级年初预算。</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7．社会福利1679万元，较上年预算数减少201万元，下降10.7%。主要原因是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8．残疾人事业701万元，较上年预算数减少40万元，下降5.4%。主要原因是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9．红十字事业101万元，较上年预算数减少8万元，下降7.3%。主要原因是</w:t>
      </w:r>
      <w:r>
        <w:rPr>
          <w:rFonts w:ascii="仿宋" w:eastAsia="仿宋" w:hAnsi="仿宋" w:hint="eastAsia"/>
          <w:kern w:val="0"/>
          <w:sz w:val="32"/>
          <w:szCs w:val="32"/>
        </w:rPr>
        <w:t>项目支出减少。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10．最低生活保障625万元，较上年预算数增加352万元，增长128.9%。主要原因是最低生活保障</w:t>
      </w:r>
      <w:r>
        <w:rPr>
          <w:rFonts w:ascii="仿宋" w:eastAsia="仿宋" w:hAnsi="仿宋" w:hint="eastAsia"/>
          <w:kern w:val="0"/>
          <w:sz w:val="32"/>
          <w:szCs w:val="32"/>
        </w:rPr>
        <w:t>金的滚存结余已全部使用，财政需增加支出安排。</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11．临时救助231万元，较上年预算数增加17万元，增长7.9%。主要原因是</w:t>
      </w:r>
      <w:r>
        <w:rPr>
          <w:rFonts w:ascii="仿宋" w:eastAsia="仿宋" w:hAnsi="仿宋" w:hint="eastAsia"/>
          <w:kern w:val="0"/>
          <w:sz w:val="32"/>
          <w:szCs w:val="32"/>
        </w:rPr>
        <w:t>临时补助的筹集标准提高。</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12．特困人员救助供养183万元，较上年预算数增加150</w:t>
      </w:r>
      <w:r w:rsidRPr="00400EAA">
        <w:rPr>
          <w:rFonts w:ascii="仿宋" w:eastAsia="仿宋" w:hAnsi="仿宋" w:hint="eastAsia"/>
          <w:kern w:val="0"/>
          <w:sz w:val="32"/>
          <w:szCs w:val="32"/>
        </w:rPr>
        <w:lastRenderedPageBreak/>
        <w:t>万元，增长454.5%。主要原因是</w:t>
      </w:r>
      <w:r>
        <w:rPr>
          <w:rFonts w:ascii="仿宋" w:eastAsia="仿宋" w:hAnsi="仿宋" w:hint="eastAsia"/>
          <w:kern w:val="0"/>
          <w:sz w:val="32"/>
          <w:szCs w:val="32"/>
        </w:rPr>
        <w:t>科目调剂。</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13．其他生活救助0万元，较上年预算数减少241万元，下降100%。主要原因是</w:t>
      </w:r>
      <w:r>
        <w:rPr>
          <w:rFonts w:ascii="仿宋" w:eastAsia="仿宋" w:hAnsi="仿宋" w:hint="eastAsia"/>
          <w:kern w:val="0"/>
          <w:sz w:val="32"/>
          <w:szCs w:val="32"/>
        </w:rPr>
        <w:t>上级补助资金减少。</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14．财政对基本养老保险基金的补助4235万元，较上年预算数增加650万元，增长18.1%。主要原因是</w:t>
      </w:r>
      <w:r>
        <w:rPr>
          <w:rFonts w:ascii="仿宋" w:eastAsia="仿宋" w:hAnsi="仿宋" w:hint="eastAsia"/>
          <w:kern w:val="0"/>
          <w:sz w:val="32"/>
          <w:szCs w:val="32"/>
        </w:rPr>
        <w:t>城乡居民养老金标准提高。</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15．退役军人管理事务299万元，较上年预算数增加10万元，增长3.5%。主要原因是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16．其他社会保障和就业支出50万元，较上年预算数减少7万元，下降12.3%。主要原因是</w:t>
      </w:r>
      <w:r>
        <w:rPr>
          <w:rFonts w:ascii="仿宋" w:eastAsia="仿宋" w:hAnsi="仿宋" w:hint="eastAsia"/>
          <w:kern w:val="0"/>
          <w:sz w:val="32"/>
          <w:szCs w:val="32"/>
        </w:rPr>
        <w:t>上级补助资金减少。</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（八</w:t>
      </w:r>
      <w:r>
        <w:rPr>
          <w:rFonts w:ascii="仿宋" w:eastAsia="仿宋" w:hAnsi="仿宋" w:hint="eastAsia"/>
          <w:kern w:val="0"/>
          <w:sz w:val="32"/>
          <w:szCs w:val="32"/>
        </w:rPr>
        <w:t>）</w:t>
      </w:r>
      <w:r w:rsidRPr="00400EAA">
        <w:rPr>
          <w:rFonts w:ascii="仿宋" w:eastAsia="仿宋" w:hAnsi="仿宋" w:hint="eastAsia"/>
          <w:kern w:val="0"/>
          <w:sz w:val="32"/>
          <w:szCs w:val="32"/>
        </w:rPr>
        <w:t>卫生健康支出14611万元，较上年预算数增加742万元，增长5.4%。主要原因是</w:t>
      </w:r>
      <w:r>
        <w:rPr>
          <w:rFonts w:ascii="仿宋" w:eastAsia="仿宋" w:hAnsi="仿宋" w:hint="eastAsia"/>
          <w:kern w:val="0"/>
          <w:sz w:val="32"/>
          <w:szCs w:val="32"/>
        </w:rPr>
        <w:t>增人增资及增加补助项目。</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1．卫生健康管理事务756万元，较上年预算数增加34万元，增长4.7%。主要原因是</w:t>
      </w:r>
      <w:r>
        <w:rPr>
          <w:rFonts w:ascii="仿宋" w:eastAsia="仿宋" w:hAnsi="仿宋" w:hint="eastAsia"/>
          <w:kern w:val="0"/>
          <w:sz w:val="32"/>
          <w:szCs w:val="32"/>
        </w:rPr>
        <w:t>增人增资。</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2．基层医疗卫生机构2276万元，较上年预算数增加240万元，增长11.8%。主要原因是</w:t>
      </w:r>
      <w:r>
        <w:rPr>
          <w:rFonts w:ascii="仿宋" w:eastAsia="仿宋" w:hAnsi="仿宋" w:hint="eastAsia"/>
          <w:kern w:val="0"/>
          <w:sz w:val="32"/>
          <w:szCs w:val="32"/>
        </w:rPr>
        <w:t>增加补助项目。</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3．公共卫生3633万元，较上年预算数减少193万元，下降5%。主要原因是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4．中医药16万元，较上年预算数增加14万元，增长700%。主要原因是</w:t>
      </w:r>
      <w:r>
        <w:rPr>
          <w:rFonts w:ascii="仿宋" w:eastAsia="仿宋" w:hAnsi="仿宋" w:hint="eastAsia"/>
          <w:kern w:val="0"/>
          <w:sz w:val="32"/>
          <w:szCs w:val="32"/>
        </w:rPr>
        <w:t>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5．计划生育事务2152万元，较上年预算数增加46万元，增长2.2%</w:t>
      </w:r>
      <w:r>
        <w:rPr>
          <w:rFonts w:ascii="仿宋" w:eastAsia="仿宋" w:hAnsi="仿宋" w:hint="eastAsia"/>
          <w:kern w:val="0"/>
          <w:sz w:val="32"/>
          <w:szCs w:val="32"/>
        </w:rPr>
        <w:t>。主要原因是上级补助资金增加。</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6．行政事业单位医疗41万元，与上年预算数持平。</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lastRenderedPageBreak/>
        <w:t>7．财政对基本医疗保险基金的补助4998万元，较上年预算数增加562万元，增长12.7%。主要原因是</w:t>
      </w:r>
      <w:r>
        <w:rPr>
          <w:rFonts w:ascii="仿宋" w:eastAsia="仿宋" w:hAnsi="仿宋" w:hint="eastAsia"/>
          <w:kern w:val="0"/>
          <w:sz w:val="32"/>
          <w:szCs w:val="32"/>
        </w:rPr>
        <w:t>财政补助标准提高。</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8．医疗救助404万元，较上年预算数增加7万元，增长1.8%。主要原因是</w:t>
      </w:r>
      <w:r>
        <w:rPr>
          <w:rFonts w:ascii="仿宋" w:eastAsia="仿宋" w:hAnsi="仿宋" w:hint="eastAsia"/>
          <w:kern w:val="0"/>
          <w:sz w:val="32"/>
          <w:szCs w:val="32"/>
        </w:rPr>
        <w:t>财政补助标准提高。</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9．优抚对象医疗248万元，较上年预算数增加32万元，增长14.8%。主要原因是</w:t>
      </w:r>
      <w:r>
        <w:rPr>
          <w:rFonts w:ascii="仿宋" w:eastAsia="仿宋" w:hAnsi="仿宋" w:hint="eastAsia"/>
          <w:kern w:val="0"/>
          <w:sz w:val="32"/>
          <w:szCs w:val="32"/>
        </w:rPr>
        <w:t>上级补助资金增加。</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10．老龄卫生健康事务87万元，与上年预算数持平。</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（九</w:t>
      </w:r>
      <w:r>
        <w:rPr>
          <w:rFonts w:ascii="仿宋" w:eastAsia="仿宋" w:hAnsi="仿宋" w:hint="eastAsia"/>
          <w:kern w:val="0"/>
          <w:sz w:val="32"/>
          <w:szCs w:val="32"/>
        </w:rPr>
        <w:t>）</w:t>
      </w:r>
      <w:r w:rsidRPr="00400EAA">
        <w:rPr>
          <w:rFonts w:ascii="仿宋" w:eastAsia="仿宋" w:hAnsi="仿宋" w:hint="eastAsia"/>
          <w:kern w:val="0"/>
          <w:sz w:val="32"/>
          <w:szCs w:val="32"/>
        </w:rPr>
        <w:t>节能环保支出54万元，较上年预算数减少40万元，下降42.6%。主要原因是</w:t>
      </w:r>
      <w:r>
        <w:rPr>
          <w:rFonts w:ascii="仿宋" w:eastAsia="仿宋" w:hAnsi="仿宋" w:hint="eastAsia"/>
          <w:kern w:val="0"/>
          <w:sz w:val="32"/>
          <w:szCs w:val="32"/>
        </w:rPr>
        <w:t>生态</w:t>
      </w:r>
      <w:r w:rsidRPr="00400EAA">
        <w:rPr>
          <w:rFonts w:ascii="仿宋" w:eastAsia="仿宋" w:hAnsi="仿宋" w:hint="eastAsia"/>
          <w:kern w:val="0"/>
          <w:sz w:val="32"/>
          <w:szCs w:val="32"/>
        </w:rPr>
        <w:t>环境保护</w:t>
      </w:r>
      <w:r>
        <w:rPr>
          <w:rFonts w:ascii="仿宋" w:eastAsia="仿宋" w:hAnsi="仿宋" w:hint="eastAsia"/>
          <w:kern w:val="0"/>
          <w:sz w:val="32"/>
          <w:szCs w:val="32"/>
        </w:rPr>
        <w:t>结构成建制划归市级管理，减少经费安排。</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1．环境保护管理事务54万元，较上年预算数减少40万元，下降42.6%。主要原因是</w:t>
      </w:r>
      <w:r>
        <w:rPr>
          <w:rFonts w:ascii="仿宋" w:eastAsia="仿宋" w:hAnsi="仿宋" w:hint="eastAsia"/>
          <w:kern w:val="0"/>
          <w:sz w:val="32"/>
          <w:szCs w:val="32"/>
        </w:rPr>
        <w:t>生态</w:t>
      </w:r>
      <w:r w:rsidRPr="00400EAA">
        <w:rPr>
          <w:rFonts w:ascii="仿宋" w:eastAsia="仿宋" w:hAnsi="仿宋" w:hint="eastAsia"/>
          <w:kern w:val="0"/>
          <w:sz w:val="32"/>
          <w:szCs w:val="32"/>
        </w:rPr>
        <w:t>环境保护</w:t>
      </w:r>
      <w:r>
        <w:rPr>
          <w:rFonts w:ascii="仿宋" w:eastAsia="仿宋" w:hAnsi="仿宋" w:hint="eastAsia"/>
          <w:kern w:val="0"/>
          <w:sz w:val="32"/>
          <w:szCs w:val="32"/>
        </w:rPr>
        <w:t>结构成建制划归市级管理，减少经费安排。</w:t>
      </w:r>
    </w:p>
    <w:p w:rsidR="00D1637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（十</w:t>
      </w:r>
      <w:r>
        <w:rPr>
          <w:rFonts w:ascii="仿宋" w:eastAsia="仿宋" w:hAnsi="仿宋" w:hint="eastAsia"/>
          <w:kern w:val="0"/>
          <w:sz w:val="32"/>
          <w:szCs w:val="32"/>
        </w:rPr>
        <w:t>）</w:t>
      </w:r>
      <w:r w:rsidRPr="00400EAA">
        <w:rPr>
          <w:rFonts w:ascii="仿宋" w:eastAsia="仿宋" w:hAnsi="仿宋" w:hint="eastAsia"/>
          <w:kern w:val="0"/>
          <w:sz w:val="32"/>
          <w:szCs w:val="32"/>
        </w:rPr>
        <w:t>城乡社区支出5785万元，较上年预算数减少2510万元，下降30.3%。主要原因是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1．城乡社区管理事务4218万元，较上年预算数增加429万元，增长11.3%。主要原因是</w:t>
      </w:r>
      <w:r>
        <w:rPr>
          <w:rFonts w:ascii="仿宋" w:eastAsia="仿宋" w:hAnsi="仿宋" w:hint="eastAsia"/>
          <w:kern w:val="0"/>
          <w:sz w:val="32"/>
          <w:szCs w:val="32"/>
        </w:rPr>
        <w:t>机构改革合并单位和增加项目支出。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2．城乡社区公共设施700万元，较上年预算数减少1547万元，下降68.8%。主要原因是</w:t>
      </w:r>
      <w:r>
        <w:rPr>
          <w:rFonts w:ascii="仿宋" w:eastAsia="仿宋" w:hAnsi="仿宋" w:hint="eastAsia"/>
          <w:kern w:val="0"/>
          <w:sz w:val="32"/>
          <w:szCs w:val="32"/>
        </w:rPr>
        <w:t>减少项目支出。</w:t>
      </w:r>
    </w:p>
    <w:p w:rsidR="00D1637A" w:rsidRPr="00400EAA" w:rsidRDefault="00D1637A" w:rsidP="00D1637A">
      <w:pPr>
        <w:spacing w:line="600" w:lineRule="exact"/>
        <w:ind w:firstLineChars="200" w:firstLine="640"/>
        <w:rPr>
          <w:rFonts w:ascii="仿宋" w:eastAsia="仿宋" w:hAnsi="仿宋"/>
          <w:kern w:val="0"/>
          <w:sz w:val="32"/>
          <w:szCs w:val="32"/>
        </w:rPr>
      </w:pPr>
      <w:r w:rsidRPr="00400EAA">
        <w:rPr>
          <w:rFonts w:ascii="仿宋" w:eastAsia="仿宋" w:hAnsi="仿宋" w:hint="eastAsia"/>
          <w:kern w:val="0"/>
          <w:sz w:val="32"/>
          <w:szCs w:val="32"/>
        </w:rPr>
        <w:t>3．城乡社区环境卫生867万元，较上年预算数减少1392万元，下降61.6%。主要原因是</w:t>
      </w:r>
      <w:r>
        <w:rPr>
          <w:rFonts w:ascii="仿宋" w:eastAsia="仿宋" w:hAnsi="仿宋" w:hint="eastAsia"/>
          <w:kern w:val="0"/>
          <w:sz w:val="32"/>
          <w:szCs w:val="32"/>
        </w:rPr>
        <w:t>减少项目支出。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lastRenderedPageBreak/>
        <w:t>（十一）农林水支出3226万元，较上年预算数减少1124万元，下降25.8%。主要原因是</w:t>
      </w:r>
      <w:r w:rsidR="002C4016">
        <w:rPr>
          <w:rFonts w:ascii="仿宋" w:eastAsia="仿宋" w:hAnsi="仿宋" w:hint="eastAsia"/>
          <w:kern w:val="0"/>
          <w:sz w:val="32"/>
          <w:szCs w:val="32"/>
        </w:rPr>
        <w:t>减少项目支出</w:t>
      </w:r>
      <w:r w:rsidRPr="00C55513">
        <w:rPr>
          <w:rFonts w:ascii="仿宋" w:eastAsia="仿宋" w:hAnsi="仿宋" w:hint="eastAsia"/>
          <w:kern w:val="0"/>
          <w:sz w:val="32"/>
          <w:szCs w:val="32"/>
        </w:rPr>
        <w:t>。</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1．农业农村999万元，较上年预算数减少97万元，下降8.9%。</w:t>
      </w:r>
      <w:r w:rsidR="00E06A7B" w:rsidRPr="00C55513">
        <w:rPr>
          <w:rFonts w:ascii="仿宋" w:eastAsia="仿宋" w:hAnsi="仿宋" w:hint="eastAsia"/>
          <w:kern w:val="0"/>
          <w:sz w:val="32"/>
          <w:szCs w:val="32"/>
        </w:rPr>
        <w:t>主要原因是</w:t>
      </w:r>
      <w:r w:rsidR="00AF47F5">
        <w:rPr>
          <w:rFonts w:ascii="仿宋" w:eastAsia="仿宋" w:hAnsi="仿宋" w:hint="eastAsia"/>
          <w:kern w:val="0"/>
          <w:sz w:val="32"/>
          <w:szCs w:val="32"/>
        </w:rPr>
        <w:t>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2．林业和草原183万元，较上年预算数减少12万元，下降6.2%。主要原因是</w:t>
      </w:r>
      <w:r w:rsidR="0014003F" w:rsidRPr="00C55513">
        <w:rPr>
          <w:rFonts w:ascii="仿宋" w:eastAsia="仿宋" w:hAnsi="仿宋" w:hint="eastAsia"/>
          <w:kern w:val="0"/>
          <w:sz w:val="32"/>
          <w:szCs w:val="32"/>
        </w:rPr>
        <w:t>是上级补助资金减少。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3．水利1987万元，较上年预算数减少757万元，下降27.6%。</w:t>
      </w:r>
      <w:r w:rsidR="002C4016" w:rsidRPr="00C55513">
        <w:rPr>
          <w:rFonts w:ascii="仿宋" w:eastAsia="仿宋" w:hAnsi="仿宋" w:hint="eastAsia"/>
          <w:kern w:val="0"/>
          <w:sz w:val="32"/>
          <w:szCs w:val="32"/>
        </w:rPr>
        <w:t>主要原因是</w:t>
      </w:r>
      <w:r w:rsidR="002C4016">
        <w:rPr>
          <w:rFonts w:ascii="仿宋" w:eastAsia="仿宋" w:hAnsi="仿宋" w:hint="eastAsia"/>
          <w:kern w:val="0"/>
          <w:sz w:val="32"/>
          <w:szCs w:val="32"/>
        </w:rPr>
        <w:t>减少项目支出</w:t>
      </w:r>
      <w:r w:rsidR="002C4016" w:rsidRPr="00C55513">
        <w:rPr>
          <w:rFonts w:ascii="仿宋" w:eastAsia="仿宋" w:hAnsi="仿宋" w:hint="eastAsia"/>
          <w:kern w:val="0"/>
          <w:sz w:val="32"/>
          <w:szCs w:val="32"/>
        </w:rPr>
        <w:t>。</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4．扶贫0万元，较上年预算数减少273万元，下降100%。主要原因是</w:t>
      </w:r>
      <w:r w:rsidR="0014003F" w:rsidRPr="00C55513">
        <w:rPr>
          <w:rFonts w:ascii="仿宋" w:eastAsia="仿宋" w:hAnsi="仿宋" w:hint="eastAsia"/>
          <w:kern w:val="0"/>
          <w:sz w:val="32"/>
          <w:szCs w:val="32"/>
        </w:rPr>
        <w:t>是上级补助资金减少。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5．农村综合改革44万元，较上年预算数增加15万元，增长51.7%。主要原因是</w:t>
      </w:r>
      <w:r w:rsidR="002A16AC" w:rsidRPr="00C55513">
        <w:rPr>
          <w:rFonts w:ascii="仿宋" w:eastAsia="仿宋" w:hAnsi="仿宋" w:hint="eastAsia"/>
          <w:kern w:val="0"/>
          <w:sz w:val="32"/>
          <w:szCs w:val="32"/>
        </w:rPr>
        <w:t>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6．普惠金融发展支出12万元，较上年预算数增加12万元。主要原因是上级补助资金增加。</w:t>
      </w:r>
    </w:p>
    <w:p w:rsidR="002A16AC"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7．其他农林水支出1万元，较上年预算数减少12万元，下降92.3%。</w:t>
      </w:r>
      <w:r w:rsidR="002A16AC" w:rsidRPr="00C55513">
        <w:rPr>
          <w:rFonts w:ascii="仿宋" w:eastAsia="仿宋" w:hAnsi="仿宋" w:hint="eastAsia"/>
          <w:kern w:val="0"/>
          <w:sz w:val="32"/>
          <w:szCs w:val="32"/>
        </w:rPr>
        <w:t>主要原因是减少项目支出。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（十二）交通运输支出80万元，较上年预算数减少191万元，下降70.5%。</w:t>
      </w:r>
      <w:r w:rsidR="00286159" w:rsidRPr="00C55513">
        <w:rPr>
          <w:rFonts w:ascii="仿宋" w:eastAsia="仿宋" w:hAnsi="仿宋" w:hint="eastAsia"/>
          <w:kern w:val="0"/>
          <w:sz w:val="32"/>
          <w:szCs w:val="32"/>
        </w:rPr>
        <w:t>主要原因是机构改革单位合并至其他科目支出。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1．公路水路运输80万元，较上年预算数减少191万元，下降70.5%。主要原因是机构改革单位合并至其他科目支出。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（十三）资源勘探工业信息等支出30万元，较上年预算数减少787万元，下降96.3%。主要原因是</w:t>
      </w:r>
      <w:r w:rsidR="000410CA" w:rsidRPr="00C55513">
        <w:rPr>
          <w:rFonts w:ascii="仿宋" w:eastAsia="仿宋" w:hAnsi="仿宋" w:hint="eastAsia"/>
          <w:kern w:val="0"/>
          <w:sz w:val="32"/>
          <w:szCs w:val="32"/>
        </w:rPr>
        <w:t>上级补助资金</w:t>
      </w:r>
      <w:r w:rsidR="000410CA" w:rsidRPr="00C55513">
        <w:rPr>
          <w:rFonts w:ascii="仿宋" w:eastAsia="仿宋" w:hAnsi="仿宋" w:hint="eastAsia"/>
          <w:kern w:val="0"/>
          <w:sz w:val="32"/>
          <w:szCs w:val="32"/>
        </w:rPr>
        <w:lastRenderedPageBreak/>
        <w:t>减少。</w:t>
      </w:r>
    </w:p>
    <w:p w:rsidR="000410CA" w:rsidRPr="00C55513" w:rsidRDefault="00D1637A" w:rsidP="000410C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1．支持中小企业发展和管理支出17万元，较上年预算数减少800万元，下降97.9%。主要原因是</w:t>
      </w:r>
      <w:r w:rsidR="000410CA" w:rsidRPr="00C55513">
        <w:rPr>
          <w:rFonts w:ascii="仿宋" w:eastAsia="仿宋" w:hAnsi="仿宋" w:hint="eastAsia"/>
          <w:kern w:val="0"/>
          <w:sz w:val="32"/>
          <w:szCs w:val="32"/>
        </w:rPr>
        <w:t>上级补助资金减少。</w:t>
      </w:r>
    </w:p>
    <w:p w:rsidR="00D1637A" w:rsidRPr="00C55513" w:rsidRDefault="00D1637A" w:rsidP="000410CA">
      <w:pPr>
        <w:spacing w:line="600" w:lineRule="exact"/>
        <w:ind w:firstLineChars="150" w:firstLine="480"/>
        <w:rPr>
          <w:rFonts w:ascii="仿宋" w:eastAsia="仿宋" w:hAnsi="仿宋"/>
          <w:kern w:val="0"/>
          <w:sz w:val="32"/>
          <w:szCs w:val="32"/>
        </w:rPr>
      </w:pPr>
      <w:r w:rsidRPr="00C55513">
        <w:rPr>
          <w:rFonts w:ascii="仿宋" w:eastAsia="仿宋" w:hAnsi="仿宋" w:hint="eastAsia"/>
          <w:kern w:val="0"/>
          <w:sz w:val="32"/>
          <w:szCs w:val="32"/>
        </w:rPr>
        <w:t>2．其他资源勘探工业信息等支出13万元，较上年预算数增加13万元。主要原因是增人增资。</w:t>
      </w:r>
    </w:p>
    <w:p w:rsidR="00652C47"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（十四）商业服务业等支出154万元，较上年预算数增加89万元，增长136.9%。主要原因是</w:t>
      </w:r>
      <w:r w:rsidR="00652C47" w:rsidRPr="00C55513">
        <w:rPr>
          <w:rFonts w:ascii="仿宋" w:eastAsia="仿宋" w:hAnsi="仿宋" w:hint="eastAsia"/>
          <w:kern w:val="0"/>
          <w:sz w:val="32"/>
          <w:szCs w:val="32"/>
        </w:rPr>
        <w:t>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1．商业流通事务6万元，较上年预算数增加2万元，增长50%。主要原因是</w:t>
      </w:r>
      <w:r w:rsidR="002A16AC" w:rsidRPr="00C55513">
        <w:rPr>
          <w:rFonts w:ascii="仿宋" w:eastAsia="仿宋" w:hAnsi="仿宋" w:hint="eastAsia"/>
          <w:kern w:val="0"/>
          <w:sz w:val="32"/>
          <w:szCs w:val="32"/>
        </w:rPr>
        <w:t>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2．涉外发展服务支出148万元，较上年预算数增加87万元，增长142.6%。主要原因是</w:t>
      </w:r>
      <w:r w:rsidR="002A16AC" w:rsidRPr="00C55513">
        <w:rPr>
          <w:rFonts w:ascii="仿宋" w:eastAsia="仿宋" w:hAnsi="仿宋" w:hint="eastAsia"/>
          <w:kern w:val="0"/>
          <w:sz w:val="32"/>
          <w:szCs w:val="32"/>
        </w:rPr>
        <w:t>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（十五）金融支出9万元，较上年预算数减少10万元，下降52.6%。主要原因是</w:t>
      </w:r>
      <w:r w:rsidR="002A16AC" w:rsidRPr="00C55513">
        <w:rPr>
          <w:rFonts w:ascii="仿宋" w:eastAsia="仿宋" w:hAnsi="仿宋" w:hint="eastAsia"/>
          <w:kern w:val="0"/>
          <w:sz w:val="32"/>
          <w:szCs w:val="32"/>
        </w:rPr>
        <w:t>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1．其他金融支出9万元，较上年预算数减少10万元，下降52.6%。主要原因是</w:t>
      </w:r>
      <w:r w:rsidR="002A16AC" w:rsidRPr="00C55513">
        <w:rPr>
          <w:rFonts w:ascii="仿宋" w:eastAsia="仿宋" w:hAnsi="仿宋" w:hint="eastAsia"/>
          <w:kern w:val="0"/>
          <w:sz w:val="32"/>
          <w:szCs w:val="32"/>
        </w:rPr>
        <w:t>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（十六）自然资源海洋气象等支出407万元，较上年预算数增加23万元，增长6%。主要原因是增人增资。</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1．自然资源事务407万元，较上年预算数增加23万元，增长6%。主要原因是增人增资。</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（十七）住房保障支出109万元，较上年预算数减少391万元，下降78.2%。主要原因是</w:t>
      </w:r>
      <w:r w:rsidR="00C55513" w:rsidRPr="00C55513">
        <w:rPr>
          <w:rFonts w:ascii="仿宋" w:eastAsia="仿宋" w:hAnsi="仿宋" w:hint="eastAsia"/>
          <w:kern w:val="0"/>
          <w:sz w:val="32"/>
          <w:szCs w:val="32"/>
        </w:rPr>
        <w:t>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1．保障性安居工程支出109万元，较上年预算数减少</w:t>
      </w:r>
      <w:r w:rsidRPr="00C55513">
        <w:rPr>
          <w:rFonts w:ascii="仿宋" w:eastAsia="仿宋" w:hAnsi="仿宋" w:hint="eastAsia"/>
          <w:kern w:val="0"/>
          <w:sz w:val="32"/>
          <w:szCs w:val="32"/>
        </w:rPr>
        <w:lastRenderedPageBreak/>
        <w:t>391万元，下降78.2%。主要原因是</w:t>
      </w:r>
      <w:r w:rsidR="00C55513" w:rsidRPr="00C55513">
        <w:rPr>
          <w:rFonts w:ascii="仿宋" w:eastAsia="仿宋" w:hAnsi="仿宋" w:hint="eastAsia"/>
          <w:kern w:val="0"/>
          <w:sz w:val="32"/>
          <w:szCs w:val="32"/>
        </w:rPr>
        <w:t>上级补助资金减少。</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（十八）粮油物资储备支出6万元，较上年预算数减少276万元，下降97.9%。主要原因是</w:t>
      </w:r>
      <w:r w:rsidR="00C55513" w:rsidRPr="00C55513">
        <w:rPr>
          <w:rFonts w:ascii="仿宋" w:eastAsia="仿宋" w:hAnsi="仿宋" w:hint="eastAsia"/>
          <w:kern w:val="0"/>
          <w:sz w:val="32"/>
          <w:szCs w:val="32"/>
        </w:rPr>
        <w:t>从历年结余资金安排支出。</w:t>
      </w:r>
    </w:p>
    <w:p w:rsidR="00C55513" w:rsidRPr="00C55513" w:rsidRDefault="00D1637A" w:rsidP="00C55513">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1．粮油物资事务6万元，较上年预算数减少276万元，下降97.9%。主要原因是</w:t>
      </w:r>
      <w:r w:rsidR="00C55513" w:rsidRPr="00C55513">
        <w:rPr>
          <w:rFonts w:ascii="仿宋" w:eastAsia="仿宋" w:hAnsi="仿宋" w:hint="eastAsia"/>
          <w:kern w:val="0"/>
          <w:sz w:val="32"/>
          <w:szCs w:val="32"/>
        </w:rPr>
        <w:t>从历年结余资金安排支出。</w:t>
      </w:r>
    </w:p>
    <w:p w:rsidR="00D1637A" w:rsidRPr="00C55513" w:rsidRDefault="00D1637A" w:rsidP="00C55513">
      <w:pPr>
        <w:spacing w:line="600" w:lineRule="exact"/>
        <w:ind w:firstLineChars="150" w:firstLine="480"/>
        <w:rPr>
          <w:rFonts w:ascii="仿宋" w:eastAsia="仿宋" w:hAnsi="仿宋"/>
          <w:kern w:val="0"/>
          <w:sz w:val="32"/>
          <w:szCs w:val="32"/>
        </w:rPr>
      </w:pPr>
      <w:r w:rsidRPr="00C55513">
        <w:rPr>
          <w:rFonts w:ascii="仿宋" w:eastAsia="仿宋" w:hAnsi="仿宋" w:hint="eastAsia"/>
          <w:kern w:val="0"/>
          <w:sz w:val="32"/>
          <w:szCs w:val="32"/>
        </w:rPr>
        <w:t>（十九）灾害防治及应急管理支出561万元，较上年预算数增加57万元，增长11.3%。主要原因是</w:t>
      </w:r>
      <w:r w:rsidR="00C55513" w:rsidRPr="00C55513">
        <w:rPr>
          <w:rFonts w:ascii="仿宋" w:eastAsia="仿宋" w:hAnsi="仿宋" w:hint="eastAsia"/>
          <w:kern w:val="0"/>
          <w:sz w:val="32"/>
          <w:szCs w:val="32"/>
        </w:rPr>
        <w:t>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1．应急管理事务443万元，较上年预算数增加11万元，增长2.5%。主要原因是增人增资。</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2．森林消防事务60万元，较上年预算数增加60万元。主要原因是增加项目支出。</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3．地震事务57万元，较上年预算数减少15万元，下降20.8%。主要原因是科目调剂。</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4．其他灾害防治及应急管理支出1万元，较上年预算数增加1万元。</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（二十）预备费1299万元，较上年预算数减少501万元，下降27.8%。主要原因是</w:t>
      </w:r>
      <w:r w:rsidR="00C55513" w:rsidRPr="00C55513">
        <w:rPr>
          <w:rFonts w:ascii="仿宋" w:eastAsia="仿宋" w:hAnsi="仿宋" w:hint="eastAsia"/>
          <w:kern w:val="0"/>
          <w:sz w:val="32"/>
          <w:szCs w:val="32"/>
        </w:rPr>
        <w:t>降低预备费的比例。</w:t>
      </w:r>
    </w:p>
    <w:p w:rsidR="00D1637A" w:rsidRPr="00C55513" w:rsidRDefault="00D1637A" w:rsidP="00D1637A">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（二十一）其他支出18723万元，较上年预算数增加5690万元，增长43.7%。主要原因是</w:t>
      </w:r>
      <w:r w:rsidR="00C55513" w:rsidRPr="00C55513">
        <w:rPr>
          <w:rFonts w:ascii="仿宋" w:eastAsia="仿宋" w:hAnsi="仿宋" w:hint="eastAsia"/>
          <w:kern w:val="0"/>
          <w:sz w:val="32"/>
          <w:szCs w:val="32"/>
        </w:rPr>
        <w:t>增加项目支出。</w:t>
      </w:r>
    </w:p>
    <w:p w:rsidR="00C55513" w:rsidRPr="00C55513" w:rsidRDefault="00D1637A" w:rsidP="00C55513">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1．其他支出18723万元，较上年预算数增加5690万元，增长43.7%。主要原因是</w:t>
      </w:r>
      <w:r w:rsidR="00C55513" w:rsidRPr="00C55513">
        <w:rPr>
          <w:rFonts w:ascii="仿宋" w:eastAsia="仿宋" w:hAnsi="仿宋" w:hint="eastAsia"/>
          <w:kern w:val="0"/>
          <w:sz w:val="32"/>
          <w:szCs w:val="32"/>
        </w:rPr>
        <w:t>增加项目支出。</w:t>
      </w:r>
    </w:p>
    <w:p w:rsidR="00D1637A" w:rsidRPr="00C55513" w:rsidRDefault="00D1637A" w:rsidP="00C55513">
      <w:pPr>
        <w:spacing w:line="600" w:lineRule="exact"/>
        <w:ind w:firstLineChars="150" w:firstLine="480"/>
        <w:rPr>
          <w:rFonts w:ascii="仿宋" w:eastAsia="仿宋" w:hAnsi="仿宋"/>
          <w:kern w:val="0"/>
          <w:sz w:val="32"/>
          <w:szCs w:val="32"/>
        </w:rPr>
      </w:pPr>
      <w:r w:rsidRPr="00C55513">
        <w:rPr>
          <w:rFonts w:ascii="仿宋" w:eastAsia="仿宋" w:hAnsi="仿宋" w:hint="eastAsia"/>
          <w:kern w:val="0"/>
          <w:sz w:val="32"/>
          <w:szCs w:val="32"/>
        </w:rPr>
        <w:t>（二十二）债务付息支出8589万元，较上年预算数减少</w:t>
      </w:r>
      <w:r w:rsidRPr="00C55513">
        <w:rPr>
          <w:rFonts w:ascii="仿宋" w:eastAsia="仿宋" w:hAnsi="仿宋" w:hint="eastAsia"/>
          <w:kern w:val="0"/>
          <w:sz w:val="32"/>
          <w:szCs w:val="32"/>
        </w:rPr>
        <w:lastRenderedPageBreak/>
        <w:t>199万元，下降2.3%。主要原因是</w:t>
      </w:r>
      <w:r w:rsidR="00C55513" w:rsidRPr="00C55513">
        <w:rPr>
          <w:rFonts w:ascii="仿宋" w:eastAsia="仿宋" w:hAnsi="仿宋" w:hint="eastAsia"/>
          <w:kern w:val="0"/>
          <w:sz w:val="32"/>
          <w:szCs w:val="32"/>
        </w:rPr>
        <w:t>债券付息减少。</w:t>
      </w:r>
    </w:p>
    <w:p w:rsidR="00C55513" w:rsidRPr="00C55513" w:rsidRDefault="00D1637A" w:rsidP="00C55513">
      <w:pPr>
        <w:spacing w:line="600" w:lineRule="exact"/>
        <w:ind w:firstLineChars="150" w:firstLine="480"/>
        <w:rPr>
          <w:rFonts w:ascii="仿宋" w:eastAsia="仿宋" w:hAnsi="仿宋"/>
          <w:kern w:val="0"/>
          <w:sz w:val="32"/>
          <w:szCs w:val="32"/>
        </w:rPr>
      </w:pPr>
      <w:r w:rsidRPr="00C55513">
        <w:rPr>
          <w:rFonts w:ascii="仿宋" w:eastAsia="仿宋" w:hAnsi="仿宋" w:hint="eastAsia"/>
          <w:kern w:val="0"/>
          <w:sz w:val="32"/>
          <w:szCs w:val="32"/>
        </w:rPr>
        <w:t>1．地方政府一般债务付息支出8589万元，较上年预算数减少199万元，下降2.3%。主要原因是</w:t>
      </w:r>
      <w:r w:rsidR="00C55513" w:rsidRPr="00C55513">
        <w:rPr>
          <w:rFonts w:ascii="仿宋" w:eastAsia="仿宋" w:hAnsi="仿宋" w:hint="eastAsia"/>
          <w:kern w:val="0"/>
          <w:sz w:val="32"/>
          <w:szCs w:val="32"/>
        </w:rPr>
        <w:t>债券付息减少。</w:t>
      </w:r>
    </w:p>
    <w:p w:rsidR="00C55513" w:rsidRPr="00C55513" w:rsidRDefault="00D1637A" w:rsidP="00C55513">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（二十三）债务发行费用支出1万元，较上年预算数减少29万元，下降96.7%。主要原因是</w:t>
      </w:r>
      <w:r w:rsidR="00C55513" w:rsidRPr="00C55513">
        <w:rPr>
          <w:rFonts w:ascii="仿宋" w:eastAsia="仿宋" w:hAnsi="仿宋" w:hint="eastAsia"/>
          <w:kern w:val="0"/>
          <w:sz w:val="32"/>
          <w:szCs w:val="32"/>
        </w:rPr>
        <w:t>债券发行费减少。</w:t>
      </w:r>
    </w:p>
    <w:p w:rsidR="00C55513" w:rsidRPr="00C55513" w:rsidRDefault="00D1637A" w:rsidP="00C55513">
      <w:pPr>
        <w:spacing w:line="600" w:lineRule="exact"/>
        <w:ind w:firstLineChars="200" w:firstLine="640"/>
        <w:rPr>
          <w:rFonts w:ascii="仿宋" w:eastAsia="仿宋" w:hAnsi="仿宋"/>
          <w:kern w:val="0"/>
          <w:sz w:val="32"/>
          <w:szCs w:val="32"/>
        </w:rPr>
      </w:pPr>
      <w:r w:rsidRPr="00C55513">
        <w:rPr>
          <w:rFonts w:ascii="仿宋" w:eastAsia="仿宋" w:hAnsi="仿宋" w:hint="eastAsia"/>
          <w:kern w:val="0"/>
          <w:sz w:val="32"/>
          <w:szCs w:val="32"/>
        </w:rPr>
        <w:t>1．地方政府一般债务发行费用支出1万元，较上年预算数减少29万元，下降96.7%。主要原因是</w:t>
      </w:r>
      <w:r w:rsidR="00C55513" w:rsidRPr="00C55513">
        <w:rPr>
          <w:rFonts w:ascii="仿宋" w:eastAsia="仿宋" w:hAnsi="仿宋" w:hint="eastAsia"/>
          <w:kern w:val="0"/>
          <w:sz w:val="32"/>
          <w:szCs w:val="32"/>
        </w:rPr>
        <w:t>债券发行费减少。</w:t>
      </w:r>
    </w:p>
    <w:p w:rsidR="00EE2467" w:rsidRPr="00C55513" w:rsidRDefault="00275E0B" w:rsidP="00C55513">
      <w:pPr>
        <w:spacing w:line="600" w:lineRule="exact"/>
        <w:ind w:firstLineChars="200" w:firstLine="643"/>
        <w:rPr>
          <w:rFonts w:ascii="楷体" w:eastAsia="楷体" w:hAnsi="楷体"/>
          <w:b/>
          <w:sz w:val="32"/>
          <w:szCs w:val="32"/>
        </w:rPr>
      </w:pPr>
      <w:r w:rsidRPr="00C55513">
        <w:rPr>
          <w:rFonts w:ascii="楷体" w:eastAsia="楷体" w:hAnsi="楷体" w:hint="eastAsia"/>
          <w:b/>
          <w:sz w:val="32"/>
          <w:szCs w:val="32"/>
        </w:rPr>
        <w:t>二、财政转移支付安排情况</w:t>
      </w:r>
    </w:p>
    <w:p w:rsidR="00EE2467" w:rsidRPr="00C55513" w:rsidRDefault="00275E0B">
      <w:pPr>
        <w:spacing w:line="600" w:lineRule="exact"/>
        <w:ind w:firstLineChars="200" w:firstLine="640"/>
        <w:rPr>
          <w:rFonts w:ascii="楷体" w:eastAsia="楷体" w:hAnsi="楷体" w:cs="Arial"/>
          <w:b/>
          <w:kern w:val="0"/>
          <w:sz w:val="32"/>
          <w:szCs w:val="32"/>
        </w:rPr>
      </w:pPr>
      <w:r w:rsidRPr="00C55513">
        <w:rPr>
          <w:rFonts w:ascii="仿宋" w:eastAsia="仿宋" w:hAnsi="仿宋" w:cs="Arial" w:hint="eastAsia"/>
          <w:kern w:val="0"/>
          <w:sz w:val="32"/>
          <w:szCs w:val="32"/>
        </w:rPr>
        <w:t>本区所辖街道作为一级预算部门管理，未单独编制政府预算，为此未有对下税收返还和转移支付预算数据。</w:t>
      </w:r>
    </w:p>
    <w:p w:rsidR="00EE2467" w:rsidRPr="00C55513" w:rsidRDefault="00275E0B">
      <w:pPr>
        <w:spacing w:line="600" w:lineRule="exact"/>
        <w:ind w:firstLineChars="200" w:firstLine="643"/>
        <w:rPr>
          <w:rFonts w:ascii="楷体" w:eastAsia="楷体" w:hAnsi="楷体"/>
          <w:b/>
          <w:sz w:val="32"/>
          <w:szCs w:val="32"/>
        </w:rPr>
      </w:pPr>
      <w:r w:rsidRPr="00C55513">
        <w:rPr>
          <w:rFonts w:ascii="楷体" w:eastAsia="楷体" w:hAnsi="楷体" w:hint="eastAsia"/>
          <w:b/>
          <w:sz w:val="32"/>
          <w:szCs w:val="32"/>
        </w:rPr>
        <w:t>三、举借政府债务情况</w:t>
      </w:r>
    </w:p>
    <w:p w:rsidR="00EE2467" w:rsidRPr="00C55513" w:rsidRDefault="00F81482">
      <w:pPr>
        <w:spacing w:line="600" w:lineRule="exact"/>
        <w:ind w:firstLine="620"/>
        <w:rPr>
          <w:rFonts w:ascii="仿宋" w:eastAsia="仿宋" w:hAnsi="仿宋"/>
          <w:snapToGrid w:val="0"/>
          <w:kern w:val="0"/>
          <w:sz w:val="32"/>
          <w:szCs w:val="32"/>
        </w:rPr>
      </w:pPr>
      <w:r w:rsidRPr="00C55513">
        <w:rPr>
          <w:rFonts w:ascii="仿宋" w:eastAsia="仿宋" w:hAnsi="仿宋" w:hint="eastAsia"/>
          <w:kern w:val="0"/>
          <w:sz w:val="32"/>
          <w:szCs w:val="32"/>
        </w:rPr>
        <w:t>2020年，全区新增地方政府债券41083万元（一般债券3183万元，专项债券37900万元）。截至2020年底，全区政府债务余额351401万元（一般债务230725万元，专项债务120676万元）；区本级政府债务余额351401万元（一般债务230725万元，专项债务120676万元），债务余额严格控制在上级核定的限额内。</w:t>
      </w:r>
    </w:p>
    <w:p w:rsidR="00EE2467" w:rsidRPr="00275E0B" w:rsidRDefault="00275E0B">
      <w:pPr>
        <w:spacing w:line="600" w:lineRule="exact"/>
        <w:ind w:firstLineChars="200" w:firstLine="643"/>
        <w:rPr>
          <w:rFonts w:ascii="楷体" w:eastAsia="楷体" w:hAnsi="楷体"/>
          <w:b/>
          <w:sz w:val="32"/>
          <w:szCs w:val="32"/>
        </w:rPr>
      </w:pPr>
      <w:r w:rsidRPr="00C55513">
        <w:rPr>
          <w:rFonts w:ascii="楷体" w:eastAsia="楷体" w:hAnsi="楷体" w:hint="eastAsia"/>
          <w:b/>
          <w:sz w:val="32"/>
          <w:szCs w:val="32"/>
        </w:rPr>
        <w:t>四、预算绩效开展情况</w:t>
      </w:r>
    </w:p>
    <w:p w:rsidR="00EE2467" w:rsidRPr="00275E0B" w:rsidRDefault="00A952EC">
      <w:pPr>
        <w:spacing w:line="600" w:lineRule="exact"/>
        <w:ind w:firstLine="620"/>
        <w:rPr>
          <w:rFonts w:ascii="仿宋" w:eastAsia="仿宋" w:hAnsi="仿宋"/>
          <w:kern w:val="0"/>
          <w:sz w:val="32"/>
          <w:szCs w:val="32"/>
        </w:rPr>
      </w:pPr>
      <w:r w:rsidRPr="00A952EC">
        <w:rPr>
          <w:rFonts w:ascii="仿宋" w:eastAsia="仿宋" w:hAnsi="仿宋" w:hint="eastAsia"/>
          <w:kern w:val="0"/>
          <w:sz w:val="32"/>
          <w:szCs w:val="32"/>
        </w:rPr>
        <w:t>2020年，我区将财政资金绩效管理纳入区政府对单位绩效目标考核内容，实施考评项目62个、资金3.3亿元，实现财政专项资金绩效目标、绩效监控、绩效自评100%覆盖。针对履职效能、社会效应、可持续发展能力和服务对象满意度等方面，选取5个社会关注度高的区级预算部门单位开展</w:t>
      </w:r>
      <w:r w:rsidRPr="00A952EC">
        <w:rPr>
          <w:rFonts w:ascii="仿宋" w:eastAsia="仿宋" w:hAnsi="仿宋" w:hint="eastAsia"/>
          <w:kern w:val="0"/>
          <w:sz w:val="32"/>
          <w:szCs w:val="32"/>
        </w:rPr>
        <w:lastRenderedPageBreak/>
        <w:t>整体绩效评价试点工作。引入专家参与评价工作，会同第三方机构对5个项目进行重点评价。从评价结果看，评价项目总体绩效目标明确，基本达到了预期效果。评价共发现涉及绩效目标管理、预算资金安排调整、资金支出使用管理、项目管理、产出与效益等方面问题16条，提出改进建议16条。评价结果直接应用于下一年度预算安排。</w:t>
      </w:r>
    </w:p>
    <w:p w:rsidR="00EE2467" w:rsidRPr="00275E0B" w:rsidRDefault="00275E0B">
      <w:pPr>
        <w:spacing w:line="600" w:lineRule="exact"/>
        <w:ind w:firstLineChars="200" w:firstLine="643"/>
        <w:rPr>
          <w:rFonts w:ascii="楷体" w:eastAsia="楷体" w:hAnsi="楷体"/>
          <w:b/>
          <w:sz w:val="32"/>
          <w:szCs w:val="32"/>
        </w:rPr>
      </w:pPr>
      <w:r w:rsidRPr="00275E0B">
        <w:rPr>
          <w:rFonts w:ascii="楷体" w:eastAsia="楷体" w:hAnsi="楷体" w:hint="eastAsia"/>
          <w:b/>
          <w:sz w:val="32"/>
          <w:szCs w:val="32"/>
        </w:rPr>
        <w:t>五、“三公”经费预算安排情况</w:t>
      </w:r>
    </w:p>
    <w:p w:rsidR="00441150" w:rsidRDefault="00275E0B">
      <w:pPr>
        <w:spacing w:line="600" w:lineRule="exact"/>
        <w:ind w:firstLineChars="200" w:firstLine="640"/>
        <w:rPr>
          <w:rFonts w:ascii="仿宋" w:eastAsia="仿宋" w:hAnsi="仿宋"/>
          <w:kern w:val="0"/>
          <w:sz w:val="32"/>
          <w:szCs w:val="32"/>
        </w:rPr>
      </w:pPr>
      <w:r w:rsidRPr="00275E0B">
        <w:rPr>
          <w:rFonts w:ascii="仿宋" w:eastAsia="仿宋" w:hAnsi="仿宋" w:hint="eastAsia"/>
          <w:kern w:val="0"/>
          <w:sz w:val="32"/>
          <w:szCs w:val="32"/>
        </w:rPr>
        <w:t>20</w:t>
      </w:r>
      <w:r w:rsidR="00441150">
        <w:rPr>
          <w:rFonts w:ascii="仿宋" w:eastAsia="仿宋" w:hAnsi="仿宋" w:hint="eastAsia"/>
          <w:kern w:val="0"/>
          <w:sz w:val="32"/>
          <w:szCs w:val="32"/>
        </w:rPr>
        <w:t>2</w:t>
      </w:r>
      <w:r w:rsidR="001F2DC3">
        <w:rPr>
          <w:rFonts w:ascii="仿宋" w:eastAsia="仿宋" w:hAnsi="仿宋" w:hint="eastAsia"/>
          <w:kern w:val="0"/>
          <w:sz w:val="32"/>
          <w:szCs w:val="32"/>
        </w:rPr>
        <w:t>1</w:t>
      </w:r>
      <w:r w:rsidRPr="00275E0B">
        <w:rPr>
          <w:rFonts w:ascii="仿宋" w:eastAsia="仿宋" w:hAnsi="仿宋" w:hint="eastAsia"/>
          <w:kern w:val="0"/>
          <w:sz w:val="32"/>
          <w:szCs w:val="32"/>
        </w:rPr>
        <w:t>年</w:t>
      </w:r>
      <w:r w:rsidR="00F81482" w:rsidRPr="00F81482">
        <w:rPr>
          <w:rFonts w:ascii="仿宋" w:eastAsia="仿宋" w:hAnsi="仿宋" w:hint="eastAsia"/>
          <w:kern w:val="0"/>
          <w:sz w:val="32"/>
          <w:szCs w:val="32"/>
        </w:rPr>
        <w:t>本级2021年使用一般公共预算拨款安排的“三公”经费预算数为531万元，比上年预算数减少27万元，下降4.8%。其中，因公出国（境）经费32万元，与上年预算数相比下降25.6%；公务接待费67万元，与上年预算数相比增长13.6%，主要是对外交流活动增加；公务用车购置经费0万元，与上年预算数持平；公务用车运行经费432万元，与上年预算数相比下降5.3%。</w:t>
      </w:r>
    </w:p>
    <w:sectPr w:rsidR="00441150" w:rsidSect="002C1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38" w:rsidRDefault="00825038" w:rsidP="00F81482">
      <w:r>
        <w:separator/>
      </w:r>
    </w:p>
  </w:endnote>
  <w:endnote w:type="continuationSeparator" w:id="0">
    <w:p w:rsidR="00825038" w:rsidRDefault="00825038" w:rsidP="00F81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38" w:rsidRDefault="00825038" w:rsidP="00F81482">
      <w:r>
        <w:separator/>
      </w:r>
    </w:p>
  </w:footnote>
  <w:footnote w:type="continuationSeparator" w:id="0">
    <w:p w:rsidR="00825038" w:rsidRDefault="00825038" w:rsidP="00F81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4A6"/>
    <w:rsid w:val="000204A3"/>
    <w:rsid w:val="00023497"/>
    <w:rsid w:val="00035652"/>
    <w:rsid w:val="000410CA"/>
    <w:rsid w:val="00042289"/>
    <w:rsid w:val="00051178"/>
    <w:rsid w:val="00057A3C"/>
    <w:rsid w:val="000A3A20"/>
    <w:rsid w:val="00102DF0"/>
    <w:rsid w:val="001347AC"/>
    <w:rsid w:val="0014003F"/>
    <w:rsid w:val="00161C1F"/>
    <w:rsid w:val="001D0095"/>
    <w:rsid w:val="001D488D"/>
    <w:rsid w:val="001E661C"/>
    <w:rsid w:val="001F2DC3"/>
    <w:rsid w:val="00214A1C"/>
    <w:rsid w:val="00275E0B"/>
    <w:rsid w:val="00286159"/>
    <w:rsid w:val="002A16AC"/>
    <w:rsid w:val="002C1429"/>
    <w:rsid w:val="002C4016"/>
    <w:rsid w:val="002E7786"/>
    <w:rsid w:val="00313891"/>
    <w:rsid w:val="00320A67"/>
    <w:rsid w:val="00335A65"/>
    <w:rsid w:val="0039146B"/>
    <w:rsid w:val="003E6F67"/>
    <w:rsid w:val="003F257B"/>
    <w:rsid w:val="0040089B"/>
    <w:rsid w:val="00400EAA"/>
    <w:rsid w:val="0041010B"/>
    <w:rsid w:val="00413363"/>
    <w:rsid w:val="00441150"/>
    <w:rsid w:val="004422C0"/>
    <w:rsid w:val="004A2A24"/>
    <w:rsid w:val="004F3534"/>
    <w:rsid w:val="005775D9"/>
    <w:rsid w:val="00580AD9"/>
    <w:rsid w:val="005B1282"/>
    <w:rsid w:val="005D12B2"/>
    <w:rsid w:val="005D7CCC"/>
    <w:rsid w:val="005F14ED"/>
    <w:rsid w:val="005F1B1E"/>
    <w:rsid w:val="00603788"/>
    <w:rsid w:val="00621B7A"/>
    <w:rsid w:val="006451C3"/>
    <w:rsid w:val="00651375"/>
    <w:rsid w:val="00652C47"/>
    <w:rsid w:val="006C545C"/>
    <w:rsid w:val="007055E3"/>
    <w:rsid w:val="00736D23"/>
    <w:rsid w:val="0076662D"/>
    <w:rsid w:val="007A0B3E"/>
    <w:rsid w:val="007A141E"/>
    <w:rsid w:val="007A21F2"/>
    <w:rsid w:val="007E7B17"/>
    <w:rsid w:val="007F1136"/>
    <w:rsid w:val="007F4664"/>
    <w:rsid w:val="00825038"/>
    <w:rsid w:val="0084502E"/>
    <w:rsid w:val="00880D30"/>
    <w:rsid w:val="008C175D"/>
    <w:rsid w:val="009326BC"/>
    <w:rsid w:val="0098147D"/>
    <w:rsid w:val="0098436F"/>
    <w:rsid w:val="00986AF6"/>
    <w:rsid w:val="009B0584"/>
    <w:rsid w:val="009C2A38"/>
    <w:rsid w:val="009D34A6"/>
    <w:rsid w:val="009D6B09"/>
    <w:rsid w:val="00A41186"/>
    <w:rsid w:val="00A7629A"/>
    <w:rsid w:val="00A83F73"/>
    <w:rsid w:val="00A952EC"/>
    <w:rsid w:val="00AA3683"/>
    <w:rsid w:val="00AA7A98"/>
    <w:rsid w:val="00AC77ED"/>
    <w:rsid w:val="00AF47F5"/>
    <w:rsid w:val="00B03E7C"/>
    <w:rsid w:val="00B2795A"/>
    <w:rsid w:val="00B7185B"/>
    <w:rsid w:val="00BE3659"/>
    <w:rsid w:val="00C55513"/>
    <w:rsid w:val="00C70CA1"/>
    <w:rsid w:val="00C81367"/>
    <w:rsid w:val="00CB7473"/>
    <w:rsid w:val="00CE62D6"/>
    <w:rsid w:val="00D01E32"/>
    <w:rsid w:val="00D1637A"/>
    <w:rsid w:val="00D34977"/>
    <w:rsid w:val="00D4152A"/>
    <w:rsid w:val="00D557AA"/>
    <w:rsid w:val="00D82860"/>
    <w:rsid w:val="00D905AB"/>
    <w:rsid w:val="00DD67A7"/>
    <w:rsid w:val="00E06A7B"/>
    <w:rsid w:val="00E23CA2"/>
    <w:rsid w:val="00E42AAE"/>
    <w:rsid w:val="00E469B6"/>
    <w:rsid w:val="00E57733"/>
    <w:rsid w:val="00EA7417"/>
    <w:rsid w:val="00EC211A"/>
    <w:rsid w:val="00EC3461"/>
    <w:rsid w:val="00EE2467"/>
    <w:rsid w:val="00EE2DF7"/>
    <w:rsid w:val="00EE575F"/>
    <w:rsid w:val="00F00834"/>
    <w:rsid w:val="00F81482"/>
    <w:rsid w:val="00F97BF1"/>
    <w:rsid w:val="00FB5CB5"/>
    <w:rsid w:val="00FC6FDA"/>
    <w:rsid w:val="686C0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0378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03788"/>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603788"/>
    <w:rPr>
      <w:b/>
      <w:bCs/>
    </w:rPr>
  </w:style>
  <w:style w:type="character" w:customStyle="1" w:styleId="Char0">
    <w:name w:val="页眉 Char"/>
    <w:basedOn w:val="a0"/>
    <w:link w:val="a4"/>
    <w:uiPriority w:val="99"/>
    <w:qFormat/>
    <w:rsid w:val="00603788"/>
    <w:rPr>
      <w:sz w:val="18"/>
      <w:szCs w:val="18"/>
    </w:rPr>
  </w:style>
  <w:style w:type="character" w:customStyle="1" w:styleId="Char">
    <w:name w:val="页脚 Char"/>
    <w:basedOn w:val="a0"/>
    <w:link w:val="a3"/>
    <w:uiPriority w:val="99"/>
    <w:qFormat/>
    <w:rsid w:val="00603788"/>
    <w:rPr>
      <w:sz w:val="18"/>
      <w:szCs w:val="18"/>
    </w:rPr>
  </w:style>
  <w:style w:type="paragraph" w:styleId="a6">
    <w:name w:val="Balloon Text"/>
    <w:basedOn w:val="a"/>
    <w:link w:val="Char1"/>
    <w:uiPriority w:val="99"/>
    <w:semiHidden/>
    <w:unhideWhenUsed/>
    <w:rsid w:val="004F3534"/>
    <w:rPr>
      <w:sz w:val="18"/>
      <w:szCs w:val="18"/>
    </w:rPr>
  </w:style>
  <w:style w:type="character" w:customStyle="1" w:styleId="Char1">
    <w:name w:val="批注框文本 Char"/>
    <w:basedOn w:val="a0"/>
    <w:link w:val="a6"/>
    <w:uiPriority w:val="99"/>
    <w:semiHidden/>
    <w:rsid w:val="004F35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4F3534"/>
    <w:rPr>
      <w:sz w:val="18"/>
      <w:szCs w:val="18"/>
    </w:rPr>
  </w:style>
  <w:style w:type="character" w:customStyle="1" w:styleId="Char1">
    <w:name w:val="批注框文本 Char"/>
    <w:basedOn w:val="a0"/>
    <w:link w:val="a6"/>
    <w:uiPriority w:val="99"/>
    <w:semiHidden/>
    <w:rsid w:val="004F3534"/>
    <w:rPr>
      <w:kern w:val="2"/>
      <w:sz w:val="18"/>
      <w:szCs w:val="18"/>
    </w:rPr>
  </w:style>
</w:styles>
</file>

<file path=word/webSettings.xml><?xml version="1.0" encoding="utf-8"?>
<w:webSettings xmlns:r="http://schemas.openxmlformats.org/officeDocument/2006/relationships" xmlns:w="http://schemas.openxmlformats.org/wordprocessingml/2006/main">
  <w:divs>
    <w:div w:id="214388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654A6-17CD-4A17-8E7E-A451608C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1007</Words>
  <Characters>5742</Characters>
  <Application>Microsoft Office Word</Application>
  <DocSecurity>0</DocSecurity>
  <Lines>47</Lines>
  <Paragraphs>13</Paragraphs>
  <ScaleCrop>false</ScaleCrop>
  <Company>CHINA</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Administrator</cp:lastModifiedBy>
  <cp:revision>4</cp:revision>
  <cp:lastPrinted>2020-08-26T01:40:00Z</cp:lastPrinted>
  <dcterms:created xsi:type="dcterms:W3CDTF">2022-05-13T08:30:00Z</dcterms:created>
  <dcterms:modified xsi:type="dcterms:W3CDTF">2022-05-13T08:55:00Z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