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_GB2312"/>
          <w:sz w:val="32"/>
        </w:rPr>
      </w:pPr>
    </w:p>
    <w:p>
      <w:pPr>
        <w:spacing w:line="500" w:lineRule="exact"/>
        <w:ind w:left="283" w:leftChars="135"/>
        <w:rPr>
          <w:rFonts w:hint="eastAsia" w:eastAsia="仿宋_GB2312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12065</wp:posOffset>
                </wp:positionV>
                <wp:extent cx="5866130" cy="115189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spacing w:val="-45"/>
                                <w:w w:val="60"/>
                                <w:kern w:val="0"/>
                                <w:sz w:val="120"/>
                                <w:szCs w:val="1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color w:val="FF0000"/>
                                <w:spacing w:val="1"/>
                                <w:w w:val="54"/>
                                <w:kern w:val="0"/>
                                <w:sz w:val="120"/>
                                <w:szCs w:val="120"/>
                                <w:fitText w:val="9180" w:id="900758815"/>
                                <w:lang w:eastAsia="zh-CN"/>
                              </w:rPr>
                              <w:t>泉州市鲤城区粮食和物资储备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/>
                                <w:color w:val="FF0000"/>
                                <w:spacing w:val="49"/>
                                <w:w w:val="54"/>
                                <w:kern w:val="0"/>
                                <w:sz w:val="120"/>
                                <w:szCs w:val="120"/>
                                <w:fitText w:val="9180" w:id="900758815"/>
                                <w:lang w:eastAsia="zh-CN"/>
                              </w:rPr>
                              <w:t>局</w:t>
                            </w:r>
                          </w:p>
                          <w:p>
                            <w:pPr>
                              <w:rPr>
                                <w:spacing w:val="-4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5pt;margin-top:0.95pt;height:90.7pt;width:461.9pt;z-index:251659264;mso-width-relative:page;mso-height-relative:page;" filled="f" stroked="f" coordsize="21600,21600" o:gfxdata="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Kav8PPWAAAA&#10;CQEAAA8AAAAAAAAAAQAgAAAAIgAAAGRycy9kb3ducmV2LnhtbFBLAQIUABQAAAAIAIdO4kBZ0HYO&#10;rQEAAE8DAAAOAAAAAAAAAAEAIAAAACU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spacing w:val="-45"/>
                          <w:w w:val="60"/>
                          <w:kern w:val="0"/>
                          <w:sz w:val="120"/>
                          <w:szCs w:val="120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color w:val="FF0000"/>
                          <w:spacing w:val="1"/>
                          <w:w w:val="54"/>
                          <w:kern w:val="0"/>
                          <w:sz w:val="120"/>
                          <w:szCs w:val="120"/>
                          <w:fitText w:val="9180" w:id="900758815"/>
                          <w:lang w:eastAsia="zh-CN"/>
                        </w:rPr>
                        <w:t>泉州市鲤城区粮食和物资储备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/>
                          <w:color w:val="FF0000"/>
                          <w:spacing w:val="49"/>
                          <w:w w:val="54"/>
                          <w:kern w:val="0"/>
                          <w:sz w:val="120"/>
                          <w:szCs w:val="120"/>
                          <w:fitText w:val="9180" w:id="900758815"/>
                          <w:lang w:eastAsia="zh-CN"/>
                        </w:rPr>
                        <w:t>局</w:t>
                      </w:r>
                    </w:p>
                    <w:p>
                      <w:pPr>
                        <w:rPr>
                          <w:spacing w:val="-4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80" w:lineRule="exact"/>
        <w:ind w:left="283" w:leftChars="135"/>
        <w:rPr>
          <w:rFonts w:hint="eastAsia" w:eastAsia="仿宋_GB2312"/>
          <w:sz w:val="32"/>
          <w:lang w:eastAsia="zh-CN"/>
        </w:rPr>
      </w:pPr>
    </w:p>
    <w:p>
      <w:pPr>
        <w:spacing w:line="580" w:lineRule="exact"/>
        <w:ind w:left="283" w:leftChars="135"/>
        <w:rPr>
          <w:rFonts w:hint="eastAsia" w:eastAsia="仿宋_GB2312"/>
          <w:sz w:val="32"/>
          <w:lang w:eastAsia="zh-CN"/>
        </w:rPr>
      </w:pPr>
    </w:p>
    <w:p>
      <w:pPr>
        <w:spacing w:line="500" w:lineRule="exact"/>
        <w:ind w:left="283" w:leftChars="135"/>
        <w:rPr>
          <w:rFonts w:hint="eastAsia" w:eastAsia="仿宋_GB2312"/>
          <w:sz w:val="32"/>
        </w:rPr>
      </w:pPr>
    </w:p>
    <w:p>
      <w:pPr>
        <w:spacing w:line="500" w:lineRule="exact"/>
        <w:ind w:left="283" w:leftChars="135"/>
        <w:rPr>
          <w:rFonts w:hint="eastAsia" w:eastAsia="仿宋_GB2312"/>
          <w:sz w:val="32"/>
        </w:rPr>
      </w:pPr>
    </w:p>
    <w:p>
      <w:pPr>
        <w:spacing w:line="60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宋体" w:hAnsi="宋体" w:eastAsia="方正小标宋简体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98425</wp:posOffset>
                </wp:positionV>
                <wp:extent cx="5603240" cy="635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890905" y="4937760"/>
                          <a:ext cx="5603240" cy="635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.55pt;margin-top:7.75pt;height:0.5pt;width:441.2pt;z-index:251660288;mso-width-relative:page;mso-height-relative:page;" filled="f" stroked="t" coordsize="21600,21600" o:gfxdata="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OuJ62dgAAAAIAQAADwAAAAAA&#10;AAABACAAAAAiAAAAZHJzL2Rvd25yZXYueG1sUEsBAhQAFAAAAAgAh07iQIDdYJsTAgAADQQAAA4A&#10;AAAAAAAAAQAgAAAAJwEAAGRycy9lMm9Eb2MueG1sUEsFBgAAAAAGAAYAWQEAAKw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鲤城区粮储局关于切实做好当前粮油市场保供稳市工作的通知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文旅投资集团、各粮食应急供应网点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根据《市发改委关于切实做好当前粮油市场保供稳市工作的通知》精神，现就认真做好当前粮油市场保供稳市工作的有关事项通知如下：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一、压实工作责任。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贯彻落实市委、市政府和区委、区政府关于疫情防控的决策部署，进一步提高政治站位，把当前粮油市场保供稳市摆上突出位置，加强组织协调，压紧压实责任，切实做好疫情防控和粮油应急保供工作，确保粮油供应不脱销、不断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二、加强预警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监测，掌握市场动态。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各粮食应急供应网点要按照上级的统一部署，及时报送《网点调查日报表》等相关数据，积极配合区粮储局等有关部门加强对粮油市场供应和价格的监测、分析和预警工作。要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随时做好处理突发情况的准备，一旦市场出现抢购、争购、货源断档、价格大幅波动等异常性情况，要第一时间向区粮储局报告，同时，要立即响应、妥善处置趋势性、苗头性问题。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三、加强粮源调度，切实保障市场供应。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文旅投资集团切实加强对成品粮油储备的动态跟踪管理，保证成品粮油储备规模足额到位，确保应急状态下发挥好储备第一道防线的作用。请各应急网点结合自身经营实际，根据需求、库存和消费等实际情况，进一步拓展供货渠道，积极引粮入鲤，确保成品粮油供应不断档、不脱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四、加强正面宣传引导。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请各有关单位积极做好正面引导，充分利用微信公众号等新媒体积极释放粮油市场供给充足、运行平稳等正面信息，帮助消费者了解掌握市场形势，消除恐慌心理，引导理性采购，稳定市场预期。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区粮储设立举报电话0595-22355769，受理群众反映粮油购销问题。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泉州市鲤城区粮食和物资储备局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2021年9月16日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F4D08"/>
    <w:rsid w:val="01BA22B8"/>
    <w:rsid w:val="19DA6882"/>
    <w:rsid w:val="230F1257"/>
    <w:rsid w:val="5676711C"/>
    <w:rsid w:val="5CB962CE"/>
    <w:rsid w:val="5D7A3D15"/>
    <w:rsid w:val="67982F09"/>
    <w:rsid w:val="681F4D08"/>
    <w:rsid w:val="6C641A5D"/>
    <w:rsid w:val="71F97A14"/>
    <w:rsid w:val="72B4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2021-09-07T08:56:00Z</dcterms:created>
  <dc:creator>龙哥</dc:creator>
  <cp:lastModifiedBy>龙哥</cp:lastModifiedBy>
  <cp:lastPrinted>2021-09-08T01:41:00Z</cp:lastPrinted>
  <dcterms:modified xsi:type="dcterms:W3CDTF">2021-09-16T06:37:18Z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C2D9AB1305BD4773ADE1CC19007B673F</vt:lpwstr>
  </property>
</Properties>
</file>