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7A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 w14:paraId="2BF11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 w14:paraId="23A68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 w14:paraId="242CA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 w14:paraId="1CB2B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 w14:paraId="52BD8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 w14:paraId="70996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 w14:paraId="5801D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 w14:paraId="1A88C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</w:p>
    <w:p w14:paraId="6B24B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-6"/>
          <w:sz w:val="44"/>
          <w:szCs w:val="44"/>
          <w:lang w:val="en-US" w:eastAsia="zh-CN"/>
        </w:rPr>
      </w:pPr>
    </w:p>
    <w:p w14:paraId="6C438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-6"/>
          <w:sz w:val="44"/>
          <w:szCs w:val="44"/>
          <w:lang w:val="en-US" w:eastAsia="zh-CN"/>
        </w:rPr>
        <w:t>泉州市鲤城区发展和改革</w:t>
      </w:r>
      <w:r>
        <w:rPr>
          <w:rFonts w:hint="eastAsia" w:ascii="Times New Roman" w:hAnsi="Times New Roman" w:eastAsia="方正小标宋简体" w:cs="方正小标宋简体"/>
          <w:spacing w:val="-6"/>
          <w:sz w:val="44"/>
          <w:szCs w:val="44"/>
        </w:rPr>
        <w:t>局关于公布202</w:t>
      </w:r>
      <w:r>
        <w:rPr>
          <w:rFonts w:hint="eastAsia" w:ascii="Times New Roman" w:hAnsi="Times New Roman" w:eastAsia="方正小标宋简体" w:cs="方正小标宋简体"/>
          <w:spacing w:val="-6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spacing w:val="-6"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现行有效规范性文件目录的通知</w:t>
      </w:r>
    </w:p>
    <w:p w14:paraId="59C37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 w14:paraId="26F09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局各股室、下属事业单位：</w:t>
      </w:r>
    </w:p>
    <w:p w14:paraId="11217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根据《泉州市人民政府关于印发泉州市行政规范性文件管理规定的通知》（全政规〔2022〕3号）要求，我局对发布的现行有效行政规范性文件进行清理。现将我局2025年现行有效的规范性文件目录公布如下：</w:t>
      </w:r>
    </w:p>
    <w:p w14:paraId="79A2D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一、截止2024年12月31日，以我局名义发布的现行有效规范性文件共2件（详见附件）。</w:t>
      </w:r>
    </w:p>
    <w:p w14:paraId="7E21E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二、2024年12月31日前以我局名义发布的规范性文件，未列入本通知目录的，不再作为行政管理的依据。</w:t>
      </w:r>
    </w:p>
    <w:p w14:paraId="6824C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</w:p>
    <w:p w14:paraId="2091F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附件：鲤城区发改局2024年现行有效规范性文件目录</w:t>
      </w:r>
    </w:p>
    <w:p w14:paraId="7FB4E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</w:p>
    <w:p w14:paraId="611D6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center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 xml:space="preserve">                    泉州市鲤城区发展和改革局</w:t>
      </w:r>
    </w:p>
    <w:p w14:paraId="4EEA7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center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 xml:space="preserve">                   年 月  日</w:t>
      </w:r>
    </w:p>
    <w:p w14:paraId="129AF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</w:p>
    <w:p w14:paraId="1DB78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鲤城区发改局2024年现行有效规范性文件目录</w:t>
      </w:r>
    </w:p>
    <w:p w14:paraId="46860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687"/>
        <w:gridCol w:w="2127"/>
        <w:gridCol w:w="3204"/>
        <w:gridCol w:w="2259"/>
      </w:tblGrid>
      <w:tr w14:paraId="3B2D4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 w14:paraId="10BD7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687" w:type="dxa"/>
          </w:tcPr>
          <w:p w14:paraId="21CFE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规范性文件名称</w:t>
            </w:r>
          </w:p>
        </w:tc>
        <w:tc>
          <w:tcPr>
            <w:tcW w:w="2127" w:type="dxa"/>
          </w:tcPr>
          <w:p w14:paraId="6B154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文号</w:t>
            </w:r>
          </w:p>
        </w:tc>
        <w:tc>
          <w:tcPr>
            <w:tcW w:w="3204" w:type="dxa"/>
          </w:tcPr>
          <w:p w14:paraId="1533E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发文日期</w:t>
            </w:r>
          </w:p>
        </w:tc>
        <w:tc>
          <w:tcPr>
            <w:tcW w:w="2259" w:type="dxa"/>
          </w:tcPr>
          <w:p w14:paraId="31B40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起草股室</w:t>
            </w:r>
          </w:p>
        </w:tc>
      </w:tr>
      <w:tr w14:paraId="4354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 w14:paraId="02BC5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687" w:type="dxa"/>
            <w:vAlign w:val="center"/>
          </w:tcPr>
          <w:p w14:paraId="0DD01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泉州市鲤城区发展和改革局关于废止泉鲤发改〔2022〕12号的通知</w:t>
            </w:r>
          </w:p>
        </w:tc>
        <w:tc>
          <w:tcPr>
            <w:tcW w:w="2127" w:type="dxa"/>
            <w:vAlign w:val="center"/>
          </w:tcPr>
          <w:p w14:paraId="052B5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泉鲤发改规〔2023〕1号</w:t>
            </w:r>
          </w:p>
        </w:tc>
        <w:tc>
          <w:tcPr>
            <w:tcW w:w="3204" w:type="dxa"/>
            <w:vAlign w:val="center"/>
          </w:tcPr>
          <w:p w14:paraId="635DE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2023年12月8日</w:t>
            </w:r>
          </w:p>
        </w:tc>
        <w:tc>
          <w:tcPr>
            <w:tcW w:w="2259" w:type="dxa"/>
            <w:vAlign w:val="center"/>
          </w:tcPr>
          <w:p w14:paraId="5F63A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办公室</w:t>
            </w:r>
          </w:p>
        </w:tc>
      </w:tr>
      <w:tr w14:paraId="6FE80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 w14:paraId="79DBB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687" w:type="dxa"/>
            <w:vAlign w:val="center"/>
          </w:tcPr>
          <w:p w14:paraId="16F64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鲤城区发展和改革局关于印发《鲤城区区级应急储备成品粮油管理规定》的通知</w:t>
            </w:r>
          </w:p>
        </w:tc>
        <w:tc>
          <w:tcPr>
            <w:tcW w:w="2127" w:type="dxa"/>
            <w:vAlign w:val="center"/>
          </w:tcPr>
          <w:p w14:paraId="226B5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泉鲤发改规〔2024〕1号</w:t>
            </w:r>
          </w:p>
        </w:tc>
        <w:tc>
          <w:tcPr>
            <w:tcW w:w="3204" w:type="dxa"/>
            <w:vAlign w:val="center"/>
          </w:tcPr>
          <w:p w14:paraId="095D1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2024年9月3日</w:t>
            </w:r>
          </w:p>
        </w:tc>
        <w:tc>
          <w:tcPr>
            <w:tcW w:w="2259" w:type="dxa"/>
            <w:vAlign w:val="center"/>
          </w:tcPr>
          <w:p w14:paraId="5B93D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粮储股</w:t>
            </w:r>
          </w:p>
        </w:tc>
      </w:tr>
    </w:tbl>
    <w:p w14:paraId="2BBAD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 w14:paraId="624B5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center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</w:pPr>
    </w:p>
    <w:p w14:paraId="3E417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center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</w:pPr>
    </w:p>
    <w:p w14:paraId="74059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center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</w:pPr>
    </w:p>
    <w:p w14:paraId="33AC5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center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</w:pPr>
    </w:p>
    <w:p w14:paraId="33584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1800" w:tblpY="133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8D04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nil"/>
              <w:right w:val="nil"/>
            </w:tcBorders>
          </w:tcPr>
          <w:p w14:paraId="0EA4B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 xml:space="preserve">泉州市鲤城区发展和改革局         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年 月 日印发</w:t>
            </w:r>
          </w:p>
        </w:tc>
      </w:tr>
    </w:tbl>
    <w:p w14:paraId="68517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4C6F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5C53DE">
                          <w:pPr>
                            <w:pStyle w:val="2"/>
                            <w:rPr>
                              <w:rFonts w:hint="eastAsia" w:ascii="方正仿宋简体" w:hAnsi="方正仿宋简体" w:eastAsia="方正仿宋简体" w:cs="方正仿宋简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5C53DE">
                    <w:pPr>
                      <w:pStyle w:val="2"/>
                      <w:rPr>
                        <w:rFonts w:hint="eastAsia" w:ascii="方正仿宋简体" w:hAnsi="方正仿宋简体" w:eastAsia="方正仿宋简体" w:cs="方正仿宋简体"/>
                        <w:sz w:val="24"/>
                        <w:szCs w:val="40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YWYwY2I0YjVlOWIzZTJmMTNjODM3ZTYzNGZiMmIifQ=="/>
  </w:docVars>
  <w:rsids>
    <w:rsidRoot w:val="00000000"/>
    <w:rsid w:val="14E754D8"/>
    <w:rsid w:val="1ED203BC"/>
    <w:rsid w:val="2A622692"/>
    <w:rsid w:val="31822BDE"/>
    <w:rsid w:val="3589141A"/>
    <w:rsid w:val="3EF22C16"/>
    <w:rsid w:val="68323C85"/>
    <w:rsid w:val="6947213B"/>
    <w:rsid w:val="7901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464</Words>
  <Characters>517</Characters>
  <Lines>0</Lines>
  <Paragraphs>0</Paragraphs>
  <TotalTime>37</TotalTime>
  <ScaleCrop>false</ScaleCrop>
  <LinksUpToDate>false</LinksUpToDate>
  <CharactersWithSpaces>574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2024-11-11T03:20:00Z</dcterms:created>
  <dc:creator>Administrator</dc:creator>
  <cp:lastModifiedBy>啦啦</cp:lastModifiedBy>
  <dcterms:modified xsi:type="dcterms:W3CDTF">2025-01-03T07:26:33Z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C3B7660F07104EA09B3C6DEF5BFA3716_12</vt:lpwstr>
  </property>
  <property fmtid="{D5CDD505-2E9C-101B-9397-08002B2CF9AE}" pid="4" name="KSOTemplateDocerSaveRecord">
    <vt:lpwstr>eyJoZGlkIjoiMTNkYWYwY2I0YjVlOWIzZTJmMTNjODM3ZTYzNGZiMmIiLCJ1c2VySWQiOiIyMzg5NTk4NjEifQ==</vt:lpwstr>
  </property>
</Properties>
</file>