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8" w:lineRule="auto"/>
        <w:rPr>
          <w:rFonts w:ascii="Arial"/>
          <w:sz w:val="21"/>
        </w:rPr>
      </w:pPr>
    </w:p>
    <w:p>
      <w:pPr>
        <w:spacing w:before="139" w:line="214" w:lineRule="auto"/>
        <w:ind w:left="1461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12"/>
          <w:sz w:val="43"/>
          <w:szCs w:val="43"/>
        </w:rPr>
        <w:t>2</w:t>
      </w:r>
      <w:r>
        <w:rPr>
          <w:rFonts w:ascii="宋体" w:hAnsi="宋体" w:eastAsia="宋体" w:cs="宋体"/>
          <w:spacing w:val="11"/>
          <w:sz w:val="43"/>
          <w:szCs w:val="43"/>
        </w:rPr>
        <w:t>0</w:t>
      </w:r>
      <w:r>
        <w:rPr>
          <w:rFonts w:hint="eastAsia" w:ascii="宋体" w:hAnsi="宋体" w:eastAsia="宋体" w:cs="宋体"/>
          <w:spacing w:val="11"/>
          <w:sz w:val="43"/>
          <w:szCs w:val="43"/>
          <w:lang w:val="en-US" w:eastAsia="zh-CN"/>
        </w:rPr>
        <w:t>22</w:t>
      </w:r>
      <w:r>
        <w:rPr>
          <w:rFonts w:ascii="宋体" w:hAnsi="宋体" w:eastAsia="宋体" w:cs="宋体"/>
          <w:spacing w:val="6"/>
          <w:sz w:val="43"/>
          <w:szCs w:val="43"/>
        </w:rPr>
        <w:t>年度“三公”支出情况表</w:t>
      </w:r>
    </w:p>
    <w:p>
      <w:pPr>
        <w:spacing w:line="192" w:lineRule="auto"/>
        <w:ind w:left="61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2"/>
          <w:sz w:val="23"/>
          <w:szCs w:val="23"/>
        </w:rPr>
        <w:t>编制单位</w:t>
      </w:r>
      <w:r>
        <w:rPr>
          <w:rFonts w:ascii="宋体" w:hAnsi="宋体" w:eastAsia="宋体" w:cs="宋体"/>
          <w:spacing w:val="10"/>
          <w:sz w:val="23"/>
          <w:szCs w:val="23"/>
        </w:rPr>
        <w:t>：</w:t>
      </w:r>
      <w:r>
        <w:rPr>
          <w:rFonts w:ascii="宋体" w:hAnsi="宋体" w:eastAsia="宋体" w:cs="宋体"/>
          <w:spacing w:val="6"/>
          <w:sz w:val="23"/>
          <w:szCs w:val="23"/>
        </w:rPr>
        <w:t>鲤城区文化体育和旅游局                         金额单位：万元</w:t>
      </w:r>
    </w:p>
    <w:tbl>
      <w:tblPr>
        <w:tblStyle w:val="4"/>
        <w:tblW w:w="856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42"/>
        <w:gridCol w:w="2631"/>
        <w:gridCol w:w="178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11" w:hRule="atLeast"/>
        </w:trPr>
        <w:tc>
          <w:tcPr>
            <w:tcW w:w="41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18" w:lineRule="auto"/>
              <w:ind w:left="17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 xml:space="preserve">项  </w:t>
            </w: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目</w:t>
            </w:r>
          </w:p>
        </w:tc>
        <w:tc>
          <w:tcPr>
            <w:tcW w:w="26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18" w:lineRule="auto"/>
              <w:ind w:left="10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统计数</w:t>
            </w:r>
          </w:p>
        </w:tc>
        <w:tc>
          <w:tcPr>
            <w:tcW w:w="17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18" w:lineRule="auto"/>
              <w:ind w:left="6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备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41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1" w:line="220" w:lineRule="auto"/>
              <w:ind w:left="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一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、“三公”经费支出</w:t>
            </w:r>
          </w:p>
        </w:tc>
        <w:tc>
          <w:tcPr>
            <w:tcW w:w="26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136" w:lineRule="exact"/>
              <w:ind w:left="1216"/>
              <w:rPr>
                <w:rFonts w:ascii="宋体" w:hAnsi="宋体" w:eastAsia="宋体" w:cs="宋体"/>
                <w:sz w:val="8"/>
                <w:szCs w:val="8"/>
              </w:rPr>
            </w:pPr>
            <w:r>
              <w:rPr>
                <w:rFonts w:ascii="宋体" w:hAnsi="宋体" w:eastAsia="宋体" w:cs="宋体"/>
                <w:spacing w:val="133"/>
                <w:position w:val="1"/>
                <w:sz w:val="8"/>
                <w:szCs w:val="8"/>
              </w:rPr>
              <w:t>—</w:t>
            </w:r>
          </w:p>
        </w:tc>
        <w:tc>
          <w:tcPr>
            <w:tcW w:w="17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41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4" w:line="218" w:lineRule="auto"/>
              <w:ind w:left="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一) 支出合计</w:t>
            </w:r>
          </w:p>
        </w:tc>
        <w:tc>
          <w:tcPr>
            <w:tcW w:w="26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9" w:line="187" w:lineRule="auto"/>
              <w:ind w:right="5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17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41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4" w:line="218" w:lineRule="auto"/>
              <w:ind w:left="2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1.因公出国 (境) 费</w:t>
            </w:r>
          </w:p>
        </w:tc>
        <w:tc>
          <w:tcPr>
            <w:tcW w:w="26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9" w:line="187" w:lineRule="auto"/>
              <w:ind w:right="5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17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90" w:hRule="atLeast"/>
        </w:trPr>
        <w:tc>
          <w:tcPr>
            <w:tcW w:w="41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4" w:line="207" w:lineRule="auto"/>
              <w:ind w:left="2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 xml:space="preserve"> 公务用车购置及运行维护费</w:t>
            </w:r>
          </w:p>
        </w:tc>
        <w:tc>
          <w:tcPr>
            <w:tcW w:w="26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9" w:line="176" w:lineRule="auto"/>
              <w:ind w:right="5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17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14" w:hRule="atLeast"/>
        </w:trPr>
        <w:tc>
          <w:tcPr>
            <w:tcW w:w="41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18" w:lineRule="auto"/>
              <w:ind w:left="4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8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>1) 公务用车购置费</w:t>
            </w:r>
          </w:p>
        </w:tc>
        <w:tc>
          <w:tcPr>
            <w:tcW w:w="26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1" w:line="187" w:lineRule="auto"/>
              <w:ind w:right="5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17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02" w:hRule="atLeast"/>
        </w:trPr>
        <w:tc>
          <w:tcPr>
            <w:tcW w:w="41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2" w:line="219" w:lineRule="auto"/>
              <w:ind w:left="4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8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2) 公务用车运行维护费</w:t>
            </w:r>
          </w:p>
        </w:tc>
        <w:tc>
          <w:tcPr>
            <w:tcW w:w="26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189" w:lineRule="auto"/>
              <w:ind w:right="5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17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02" w:hRule="atLeast"/>
        </w:trPr>
        <w:tc>
          <w:tcPr>
            <w:tcW w:w="41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17" w:lineRule="auto"/>
              <w:ind w:left="2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.公务接待费</w:t>
            </w:r>
          </w:p>
        </w:tc>
        <w:tc>
          <w:tcPr>
            <w:tcW w:w="26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186" w:lineRule="auto"/>
              <w:ind w:right="5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17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86" w:hRule="atLeast"/>
        </w:trPr>
        <w:tc>
          <w:tcPr>
            <w:tcW w:w="41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17" w:lineRule="auto"/>
              <w:ind w:left="4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18"/>
                <w:sz w:val="21"/>
                <w:szCs w:val="21"/>
              </w:rPr>
              <w:t>1) 国内接待费</w:t>
            </w:r>
          </w:p>
        </w:tc>
        <w:tc>
          <w:tcPr>
            <w:tcW w:w="26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186" w:lineRule="auto"/>
              <w:ind w:right="5"/>
              <w:jc w:val="righ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0.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6490</w:t>
            </w:r>
          </w:p>
        </w:tc>
        <w:tc>
          <w:tcPr>
            <w:tcW w:w="17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02" w:hRule="atLeast"/>
        </w:trPr>
        <w:tc>
          <w:tcPr>
            <w:tcW w:w="41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17" w:lineRule="auto"/>
              <w:ind w:left="10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其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中：外事接待费</w:t>
            </w:r>
          </w:p>
        </w:tc>
        <w:tc>
          <w:tcPr>
            <w:tcW w:w="26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186" w:lineRule="auto"/>
              <w:ind w:right="5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17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02" w:hRule="atLeast"/>
        </w:trPr>
        <w:tc>
          <w:tcPr>
            <w:tcW w:w="41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17" w:lineRule="auto"/>
              <w:ind w:left="4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2) 国 (境) 外接待费</w:t>
            </w:r>
          </w:p>
        </w:tc>
        <w:tc>
          <w:tcPr>
            <w:tcW w:w="26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186" w:lineRule="auto"/>
              <w:ind w:right="5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17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02" w:hRule="atLeast"/>
        </w:trPr>
        <w:tc>
          <w:tcPr>
            <w:tcW w:w="41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4" w:line="218" w:lineRule="auto"/>
              <w:ind w:left="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9"/>
                <w:sz w:val="21"/>
                <w:szCs w:val="21"/>
              </w:rPr>
              <w:t>(二) 相关统计数</w:t>
            </w:r>
          </w:p>
        </w:tc>
        <w:tc>
          <w:tcPr>
            <w:tcW w:w="26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136" w:lineRule="exact"/>
              <w:ind w:left="1216"/>
              <w:rPr>
                <w:rFonts w:ascii="宋体" w:hAnsi="宋体" w:eastAsia="宋体" w:cs="宋体"/>
                <w:sz w:val="8"/>
                <w:szCs w:val="8"/>
              </w:rPr>
            </w:pPr>
            <w:r>
              <w:rPr>
                <w:rFonts w:ascii="宋体" w:hAnsi="宋体" w:eastAsia="宋体" w:cs="宋体"/>
                <w:spacing w:val="67"/>
                <w:position w:val="1"/>
                <w:sz w:val="8"/>
                <w:szCs w:val="8"/>
              </w:rPr>
              <w:t>-</w:t>
            </w:r>
            <w:r>
              <w:rPr>
                <w:rFonts w:ascii="宋体" w:hAnsi="宋体" w:eastAsia="宋体" w:cs="宋体"/>
                <w:spacing w:val="66"/>
                <w:position w:val="1"/>
                <w:sz w:val="8"/>
                <w:szCs w:val="8"/>
              </w:rPr>
              <w:t>-</w:t>
            </w:r>
          </w:p>
        </w:tc>
        <w:tc>
          <w:tcPr>
            <w:tcW w:w="17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02" w:hRule="atLeast"/>
        </w:trPr>
        <w:tc>
          <w:tcPr>
            <w:tcW w:w="41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16" w:lineRule="auto"/>
              <w:ind w:left="2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.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因公出国 (境) 团组数 (个)</w:t>
            </w:r>
          </w:p>
        </w:tc>
        <w:tc>
          <w:tcPr>
            <w:tcW w:w="26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185" w:lineRule="auto"/>
              <w:ind w:right="5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17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02" w:hRule="atLeast"/>
        </w:trPr>
        <w:tc>
          <w:tcPr>
            <w:tcW w:w="41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16" w:lineRule="auto"/>
              <w:ind w:left="2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.因公出国 (境) 人次数 (人)</w:t>
            </w:r>
          </w:p>
        </w:tc>
        <w:tc>
          <w:tcPr>
            <w:tcW w:w="26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185" w:lineRule="auto"/>
              <w:ind w:right="5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17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89" w:hRule="atLeast"/>
        </w:trPr>
        <w:tc>
          <w:tcPr>
            <w:tcW w:w="41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04" w:lineRule="auto"/>
              <w:ind w:left="2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公务用车购置数 (辆)</w:t>
            </w:r>
          </w:p>
        </w:tc>
        <w:tc>
          <w:tcPr>
            <w:tcW w:w="26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174" w:lineRule="auto"/>
              <w:ind w:right="5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17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14" w:hRule="atLeast"/>
        </w:trPr>
        <w:tc>
          <w:tcPr>
            <w:tcW w:w="41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215" w:lineRule="auto"/>
              <w:ind w:left="2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4.公务用车保有量 (辆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)</w:t>
            </w:r>
          </w:p>
        </w:tc>
        <w:tc>
          <w:tcPr>
            <w:tcW w:w="26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184" w:lineRule="auto"/>
              <w:ind w:right="5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17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02" w:hRule="atLeast"/>
        </w:trPr>
        <w:tc>
          <w:tcPr>
            <w:tcW w:w="41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5" w:line="217" w:lineRule="auto"/>
              <w:ind w:left="2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.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国内公务接待批次 (个)</w:t>
            </w:r>
          </w:p>
        </w:tc>
        <w:tc>
          <w:tcPr>
            <w:tcW w:w="26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186" w:lineRule="auto"/>
              <w:ind w:right="5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17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02" w:hRule="atLeast"/>
        </w:trPr>
        <w:tc>
          <w:tcPr>
            <w:tcW w:w="41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214" w:lineRule="auto"/>
              <w:ind w:left="5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其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中：外事接待批次 (个)</w:t>
            </w:r>
          </w:p>
        </w:tc>
        <w:tc>
          <w:tcPr>
            <w:tcW w:w="26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3" w:line="183" w:lineRule="auto"/>
              <w:ind w:right="5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17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02" w:hRule="atLeast"/>
        </w:trPr>
        <w:tc>
          <w:tcPr>
            <w:tcW w:w="41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214" w:lineRule="auto"/>
              <w:ind w:left="26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6.国内公务接待人次 (人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)</w:t>
            </w:r>
          </w:p>
        </w:tc>
        <w:tc>
          <w:tcPr>
            <w:tcW w:w="26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3" w:line="183" w:lineRule="auto"/>
              <w:ind w:right="5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17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02" w:hRule="atLeast"/>
        </w:trPr>
        <w:tc>
          <w:tcPr>
            <w:tcW w:w="41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214" w:lineRule="auto"/>
              <w:ind w:left="5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其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中：外事接待人次 (人)</w:t>
            </w:r>
          </w:p>
        </w:tc>
        <w:tc>
          <w:tcPr>
            <w:tcW w:w="26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3" w:line="183" w:lineRule="auto"/>
              <w:ind w:right="5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17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02" w:hRule="atLeast"/>
        </w:trPr>
        <w:tc>
          <w:tcPr>
            <w:tcW w:w="41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214" w:lineRule="auto"/>
              <w:ind w:left="26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7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.国 (境) 外公务接待批次 (个)</w:t>
            </w:r>
          </w:p>
        </w:tc>
        <w:tc>
          <w:tcPr>
            <w:tcW w:w="26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3" w:line="183" w:lineRule="auto"/>
              <w:ind w:right="5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17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11" w:hRule="atLeast"/>
        </w:trPr>
        <w:tc>
          <w:tcPr>
            <w:tcW w:w="414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24" w:lineRule="auto"/>
              <w:ind w:left="26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8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.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国 (境) 外公务接待人次 (人)</w:t>
            </w:r>
          </w:p>
        </w:tc>
        <w:tc>
          <w:tcPr>
            <w:tcW w:w="26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191" w:lineRule="auto"/>
              <w:ind w:right="5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17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21" w:line="229" w:lineRule="auto"/>
        <w:ind w:left="56"/>
        <w:rPr>
          <w:rFonts w:ascii="宋体" w:hAnsi="宋体" w:eastAsia="宋体" w:cs="宋体"/>
          <w:sz w:val="19"/>
          <w:szCs w:val="19"/>
        </w:rPr>
      </w:pPr>
    </w:p>
    <w:sectPr>
      <w:pgSz w:w="11905" w:h="16837"/>
      <w:pgMar w:top="1431" w:right="1785" w:bottom="0" w:left="107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TFiMDJmNjdhODRlNzc4YmQ1YTNjNzUzZTQ0NzUwNzYifQ=="/>
  </w:docVars>
  <w:rsids>
    <w:rsidRoot w:val="00000000"/>
    <w:rsid w:val="19CB557E"/>
    <w:rsid w:val="7BBD1A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285</Words>
  <Characters>309</Characters>
  <TotalTime>0</TotalTime>
  <ScaleCrop>false</ScaleCrop>
  <LinksUpToDate>false</LinksUpToDate>
  <CharactersWithSpaces>367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2020-10-30T11:05:00Z</dcterms:created>
  <dc:creator>Administrator</dc:creator>
  <cp:lastModifiedBy>理想</cp:lastModifiedBy>
  <dcterms:modified xsi:type="dcterms:W3CDTF">2023-05-25T01:48:44Z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2023-05-25T09:47:41Z</vt:filetime>
  </property>
  <property fmtid="{D5CDD505-2E9C-101B-9397-08002B2CF9AE}" pid="4" name="KSOProductBuildVer">
    <vt:lpwstr>2052-11.1.0.13703</vt:lpwstr>
  </property>
  <property fmtid="{D5CDD505-2E9C-101B-9397-08002B2CF9AE}" pid="5" name="ICV">
    <vt:lpwstr>92E01D0907F1459CA7CB53066BD29FE8</vt:lpwstr>
  </property>
</Properties>
</file>